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2656"/>
        <w:gridCol w:w="392"/>
        <w:gridCol w:w="5907"/>
      </w:tblGrid>
      <w:tr w:rsidR="00231CC8" w:rsidRPr="00C8546B" w:rsidTr="00144367">
        <w:trPr>
          <w:jc w:val="center"/>
        </w:trPr>
        <w:tc>
          <w:tcPr>
            <w:tcW w:w="2656" w:type="dxa"/>
          </w:tcPr>
          <w:p w:rsidR="00231CC8" w:rsidRPr="00BF0A25" w:rsidRDefault="00231CC8" w:rsidP="00BF0A25">
            <w:pPr>
              <w:widowControl w:val="0"/>
              <w:spacing w:before="0" w:after="0"/>
              <w:jc w:val="center"/>
              <w:rPr>
                <w:b/>
              </w:rPr>
            </w:pPr>
            <w:r w:rsidRPr="00BF0A25">
              <w:rPr>
                <w:b/>
                <w:lang w:val="nl-NL"/>
              </w:rPr>
              <w:t>CHÍNH PHỦ</w:t>
            </w:r>
          </w:p>
        </w:tc>
        <w:tc>
          <w:tcPr>
            <w:tcW w:w="392" w:type="dxa"/>
          </w:tcPr>
          <w:p w:rsidR="00231CC8" w:rsidRPr="00C8546B" w:rsidRDefault="00231CC8" w:rsidP="00BF0A25">
            <w:pPr>
              <w:widowControl w:val="0"/>
              <w:spacing w:before="0" w:after="0"/>
              <w:jc w:val="center"/>
              <w:rPr>
                <w:b/>
                <w:sz w:val="26"/>
                <w:szCs w:val="26"/>
              </w:rPr>
            </w:pPr>
          </w:p>
        </w:tc>
        <w:tc>
          <w:tcPr>
            <w:tcW w:w="5907" w:type="dxa"/>
          </w:tcPr>
          <w:p w:rsidR="00231CC8" w:rsidRPr="00BF0A25" w:rsidRDefault="00231CC8" w:rsidP="00BF0A25">
            <w:pPr>
              <w:widowControl w:val="0"/>
              <w:spacing w:before="0" w:after="0"/>
              <w:jc w:val="center"/>
              <w:rPr>
                <w:b/>
              </w:rPr>
            </w:pPr>
            <w:r w:rsidRPr="00BF0A25">
              <w:rPr>
                <w:b/>
                <w:bCs/>
              </w:rPr>
              <w:t xml:space="preserve">CỘNG HOÀ XÃ HỘI CHỦ NGHĨA VIỆT </w:t>
            </w:r>
            <w:smartTag w:uri="urn:schemas-microsoft-com:office:smarttags" w:element="place">
              <w:smartTag w:uri="urn:schemas-microsoft-com:office:smarttags" w:element="country-region">
                <w:r w:rsidRPr="00BF0A25">
                  <w:rPr>
                    <w:b/>
                    <w:bCs/>
                  </w:rPr>
                  <w:t>NAM</w:t>
                </w:r>
              </w:smartTag>
            </w:smartTag>
          </w:p>
        </w:tc>
      </w:tr>
      <w:tr w:rsidR="00231CC8" w:rsidRPr="00C8546B" w:rsidTr="00144367">
        <w:trPr>
          <w:jc w:val="center"/>
        </w:trPr>
        <w:tc>
          <w:tcPr>
            <w:tcW w:w="2656" w:type="dxa"/>
          </w:tcPr>
          <w:p w:rsidR="00231CC8" w:rsidRPr="00C8546B" w:rsidRDefault="00231CC8" w:rsidP="00BF0A25">
            <w:pPr>
              <w:widowControl w:val="0"/>
              <w:spacing w:before="0" w:after="0"/>
              <w:jc w:val="center"/>
              <w:rPr>
                <w:sz w:val="26"/>
                <w:szCs w:val="26"/>
                <w:vertAlign w:val="superscript"/>
              </w:rPr>
            </w:pPr>
            <w:r w:rsidRPr="00C8546B">
              <w:rPr>
                <w:bCs/>
                <w:szCs w:val="26"/>
                <w:vertAlign w:val="superscript"/>
                <w:lang w:val="nl-NL"/>
              </w:rPr>
              <w:t>______</w:t>
            </w:r>
          </w:p>
        </w:tc>
        <w:tc>
          <w:tcPr>
            <w:tcW w:w="392" w:type="dxa"/>
          </w:tcPr>
          <w:p w:rsidR="00231CC8" w:rsidRPr="00C8546B" w:rsidRDefault="00231CC8" w:rsidP="00BF0A25">
            <w:pPr>
              <w:widowControl w:val="0"/>
              <w:spacing w:before="0" w:after="0"/>
              <w:jc w:val="center"/>
              <w:rPr>
                <w:sz w:val="26"/>
                <w:szCs w:val="26"/>
              </w:rPr>
            </w:pPr>
          </w:p>
        </w:tc>
        <w:tc>
          <w:tcPr>
            <w:tcW w:w="5907" w:type="dxa"/>
          </w:tcPr>
          <w:p w:rsidR="00231CC8" w:rsidRPr="00BF0A25" w:rsidRDefault="00231CC8" w:rsidP="00BF0A25">
            <w:pPr>
              <w:widowControl w:val="0"/>
              <w:spacing w:before="0" w:after="0"/>
              <w:jc w:val="center"/>
              <w:rPr>
                <w:sz w:val="28"/>
                <w:szCs w:val="28"/>
              </w:rPr>
            </w:pPr>
            <w:r w:rsidRPr="00BF0A25">
              <w:rPr>
                <w:b/>
                <w:bCs/>
                <w:sz w:val="28"/>
                <w:szCs w:val="28"/>
                <w:lang w:val="nl-NL"/>
              </w:rPr>
              <w:t xml:space="preserve">Độc lập </w:t>
            </w:r>
            <w:r w:rsidRPr="00BF0A25">
              <w:rPr>
                <w:bCs/>
                <w:sz w:val="28"/>
                <w:szCs w:val="28"/>
                <w:lang w:val="nl-NL"/>
              </w:rPr>
              <w:t>–</w:t>
            </w:r>
            <w:r w:rsidRPr="00BF0A25">
              <w:rPr>
                <w:b/>
                <w:bCs/>
                <w:sz w:val="28"/>
                <w:szCs w:val="28"/>
                <w:lang w:val="nl-NL"/>
              </w:rPr>
              <w:t xml:space="preserve"> Tự do </w:t>
            </w:r>
            <w:r w:rsidRPr="00BF0A25">
              <w:rPr>
                <w:bCs/>
                <w:sz w:val="28"/>
                <w:szCs w:val="28"/>
                <w:lang w:val="nl-NL"/>
              </w:rPr>
              <w:t>–</w:t>
            </w:r>
            <w:r w:rsidRPr="00BF0A25">
              <w:rPr>
                <w:b/>
                <w:bCs/>
                <w:sz w:val="28"/>
                <w:szCs w:val="28"/>
                <w:lang w:val="nl-NL"/>
              </w:rPr>
              <w:t xml:space="preserve"> Hạnh phúc</w:t>
            </w:r>
          </w:p>
        </w:tc>
      </w:tr>
      <w:tr w:rsidR="00231CC8" w:rsidRPr="005D2410" w:rsidTr="00144367">
        <w:trPr>
          <w:jc w:val="center"/>
        </w:trPr>
        <w:tc>
          <w:tcPr>
            <w:tcW w:w="2656" w:type="dxa"/>
          </w:tcPr>
          <w:p w:rsidR="00231CC8" w:rsidRDefault="00231CC8" w:rsidP="00900822">
            <w:pPr>
              <w:widowControl w:val="0"/>
              <w:spacing w:before="0" w:after="0"/>
              <w:jc w:val="center"/>
              <w:rPr>
                <w:sz w:val="26"/>
                <w:szCs w:val="26"/>
              </w:rPr>
            </w:pPr>
          </w:p>
          <w:p w:rsidR="00231CC8" w:rsidRPr="00BF0A25" w:rsidRDefault="00231CC8" w:rsidP="005D2410">
            <w:pPr>
              <w:widowControl w:val="0"/>
              <w:spacing w:before="0" w:after="0"/>
              <w:jc w:val="center"/>
              <w:rPr>
                <w:sz w:val="26"/>
                <w:szCs w:val="26"/>
              </w:rPr>
            </w:pPr>
            <w:r w:rsidRPr="00BF0A25">
              <w:rPr>
                <w:sz w:val="26"/>
                <w:szCs w:val="26"/>
              </w:rPr>
              <w:t xml:space="preserve">Số: </w:t>
            </w:r>
            <w:r w:rsidR="00FC5373">
              <w:rPr>
                <w:sz w:val="26"/>
                <w:szCs w:val="26"/>
              </w:rPr>
              <w:t xml:space="preserve">       </w:t>
            </w:r>
            <w:r w:rsidRPr="00BF0A25">
              <w:rPr>
                <w:sz w:val="26"/>
                <w:szCs w:val="26"/>
              </w:rPr>
              <w:t>/20</w:t>
            </w:r>
            <w:r>
              <w:rPr>
                <w:sz w:val="26"/>
                <w:szCs w:val="26"/>
              </w:rPr>
              <w:t>1</w:t>
            </w:r>
            <w:r w:rsidR="005D2410">
              <w:rPr>
                <w:sz w:val="26"/>
                <w:szCs w:val="26"/>
              </w:rPr>
              <w:t>9</w:t>
            </w:r>
            <w:r w:rsidRPr="00BF0A25">
              <w:rPr>
                <w:sz w:val="26"/>
                <w:szCs w:val="26"/>
              </w:rPr>
              <w:t>/NĐ-CP</w:t>
            </w:r>
          </w:p>
        </w:tc>
        <w:tc>
          <w:tcPr>
            <w:tcW w:w="392" w:type="dxa"/>
          </w:tcPr>
          <w:p w:rsidR="00231CC8" w:rsidRPr="00C8546B" w:rsidRDefault="00231CC8" w:rsidP="00BF0A25">
            <w:pPr>
              <w:widowControl w:val="0"/>
              <w:spacing w:before="0" w:after="0"/>
              <w:jc w:val="center"/>
              <w:rPr>
                <w:sz w:val="26"/>
                <w:szCs w:val="26"/>
              </w:rPr>
            </w:pPr>
          </w:p>
        </w:tc>
        <w:tc>
          <w:tcPr>
            <w:tcW w:w="5907" w:type="dxa"/>
          </w:tcPr>
          <w:p w:rsidR="00231CC8" w:rsidRDefault="00231CC8" w:rsidP="00BF0A25">
            <w:pPr>
              <w:widowControl w:val="0"/>
              <w:spacing w:before="0" w:after="0"/>
              <w:jc w:val="center"/>
              <w:rPr>
                <w:bCs/>
                <w:sz w:val="28"/>
                <w:szCs w:val="28"/>
                <w:vertAlign w:val="superscript"/>
                <w:lang w:val="nl-NL"/>
              </w:rPr>
            </w:pPr>
            <w:r w:rsidRPr="00BF0A25">
              <w:rPr>
                <w:bCs/>
                <w:sz w:val="28"/>
                <w:szCs w:val="28"/>
                <w:vertAlign w:val="superscript"/>
                <w:lang w:val="nl-NL"/>
              </w:rPr>
              <w:t>______________________________________</w:t>
            </w:r>
          </w:p>
          <w:p w:rsidR="00231CC8" w:rsidRPr="0046621D" w:rsidRDefault="00231CC8" w:rsidP="005D2410">
            <w:pPr>
              <w:widowControl w:val="0"/>
              <w:spacing w:before="0" w:after="0"/>
              <w:jc w:val="center"/>
              <w:rPr>
                <w:sz w:val="28"/>
                <w:szCs w:val="28"/>
                <w:vertAlign w:val="superscript"/>
                <w:lang w:val="nl-NL"/>
              </w:rPr>
            </w:pPr>
            <w:r w:rsidRPr="0046621D">
              <w:rPr>
                <w:i/>
                <w:sz w:val="28"/>
                <w:szCs w:val="28"/>
                <w:lang w:val="nl-NL"/>
              </w:rPr>
              <w:t xml:space="preserve">Hà Nội, ngày  </w:t>
            </w:r>
            <w:r w:rsidR="00FC5373">
              <w:rPr>
                <w:i/>
                <w:sz w:val="28"/>
                <w:szCs w:val="28"/>
                <w:lang w:val="nl-NL"/>
              </w:rPr>
              <w:t xml:space="preserve">    </w:t>
            </w:r>
            <w:r w:rsidRPr="0046621D">
              <w:rPr>
                <w:i/>
                <w:sz w:val="28"/>
                <w:szCs w:val="28"/>
                <w:lang w:val="nl-NL"/>
              </w:rPr>
              <w:t xml:space="preserve"> tháng  </w:t>
            </w:r>
            <w:r w:rsidR="00FC5373">
              <w:rPr>
                <w:i/>
                <w:sz w:val="28"/>
                <w:szCs w:val="28"/>
                <w:lang w:val="nl-NL"/>
              </w:rPr>
              <w:t xml:space="preserve"> </w:t>
            </w:r>
            <w:r w:rsidRPr="0046621D">
              <w:rPr>
                <w:i/>
                <w:sz w:val="28"/>
                <w:szCs w:val="28"/>
                <w:lang w:val="nl-NL"/>
              </w:rPr>
              <w:t xml:space="preserve">  năm 201</w:t>
            </w:r>
            <w:r w:rsidR="005D2410">
              <w:rPr>
                <w:i/>
                <w:sz w:val="28"/>
                <w:szCs w:val="28"/>
                <w:lang w:val="nl-NL"/>
              </w:rPr>
              <w:t>9</w:t>
            </w:r>
          </w:p>
        </w:tc>
      </w:tr>
      <w:tr w:rsidR="00231CC8" w:rsidRPr="005D2410" w:rsidTr="00144367">
        <w:trPr>
          <w:jc w:val="center"/>
        </w:trPr>
        <w:tc>
          <w:tcPr>
            <w:tcW w:w="2656" w:type="dxa"/>
          </w:tcPr>
          <w:p w:rsidR="00231CC8" w:rsidRPr="0046621D" w:rsidRDefault="00231CC8" w:rsidP="00BF0A25">
            <w:pPr>
              <w:widowControl w:val="0"/>
              <w:spacing w:before="0" w:after="0"/>
              <w:jc w:val="center"/>
              <w:rPr>
                <w:sz w:val="26"/>
                <w:szCs w:val="26"/>
                <w:lang w:val="nl-NL"/>
              </w:rPr>
            </w:pPr>
          </w:p>
        </w:tc>
        <w:tc>
          <w:tcPr>
            <w:tcW w:w="392" w:type="dxa"/>
          </w:tcPr>
          <w:p w:rsidR="00231CC8" w:rsidRPr="0046621D" w:rsidRDefault="00231CC8" w:rsidP="00BF0A25">
            <w:pPr>
              <w:widowControl w:val="0"/>
              <w:spacing w:before="0" w:after="0"/>
              <w:jc w:val="center"/>
              <w:rPr>
                <w:sz w:val="26"/>
                <w:szCs w:val="26"/>
                <w:lang w:val="nl-NL"/>
              </w:rPr>
            </w:pPr>
          </w:p>
        </w:tc>
        <w:tc>
          <w:tcPr>
            <w:tcW w:w="5907" w:type="dxa"/>
          </w:tcPr>
          <w:p w:rsidR="005D2410" w:rsidRPr="0046621D" w:rsidRDefault="005D2410" w:rsidP="00900822">
            <w:pPr>
              <w:widowControl w:val="0"/>
              <w:spacing w:before="0" w:after="0"/>
              <w:jc w:val="center"/>
              <w:rPr>
                <w:i/>
                <w:sz w:val="28"/>
                <w:szCs w:val="28"/>
                <w:lang w:val="nl-NL"/>
              </w:rPr>
            </w:pPr>
          </w:p>
        </w:tc>
      </w:tr>
    </w:tbl>
    <w:p w:rsidR="00231CC8" w:rsidRPr="0046621D" w:rsidRDefault="00231CC8" w:rsidP="00853294">
      <w:pPr>
        <w:pStyle w:val="Heading7"/>
        <w:keepNext w:val="0"/>
        <w:widowControl w:val="0"/>
        <w:spacing w:before="120" w:line="276" w:lineRule="auto"/>
        <w:rPr>
          <w:rFonts w:ascii="Times New Roman" w:hAnsi="Times New Roman"/>
          <w:sz w:val="28"/>
          <w:szCs w:val="28"/>
          <w:vertAlign w:val="superscript"/>
          <w:lang w:val="nl-NL"/>
        </w:rPr>
      </w:pPr>
      <w:r w:rsidRPr="0046621D">
        <w:rPr>
          <w:rFonts w:ascii="Times New Roman" w:hAnsi="Times New Roman"/>
          <w:sz w:val="28"/>
          <w:szCs w:val="28"/>
          <w:lang w:val="nl-NL"/>
        </w:rPr>
        <w:t>NGHỊ ĐỊNH</w:t>
      </w:r>
    </w:p>
    <w:p w:rsidR="00FC5373" w:rsidRDefault="00FC5373" w:rsidP="00944511">
      <w:pPr>
        <w:pStyle w:val="BodyText"/>
        <w:widowControl w:val="0"/>
        <w:rPr>
          <w:rFonts w:ascii="Times New Roman" w:hAnsi="Times New Roman"/>
          <w:sz w:val="28"/>
          <w:szCs w:val="28"/>
          <w:lang w:val="nl-NL"/>
        </w:rPr>
      </w:pPr>
      <w:r>
        <w:rPr>
          <w:rFonts w:ascii="Times New Roman" w:hAnsi="Times New Roman"/>
          <w:sz w:val="28"/>
          <w:szCs w:val="28"/>
          <w:lang w:val="nl-NL"/>
        </w:rPr>
        <w:t>S</w:t>
      </w:r>
      <w:r w:rsidRPr="00FC5373">
        <w:rPr>
          <w:rFonts w:ascii="Times New Roman" w:hAnsi="Times New Roman"/>
          <w:sz w:val="28"/>
          <w:szCs w:val="28"/>
          <w:lang w:val="nl-NL"/>
        </w:rPr>
        <w:t>ửa</w:t>
      </w:r>
      <w:r>
        <w:rPr>
          <w:rFonts w:ascii="Times New Roman" w:hAnsi="Times New Roman"/>
          <w:sz w:val="28"/>
          <w:szCs w:val="28"/>
          <w:lang w:val="nl-NL"/>
        </w:rPr>
        <w:t xml:space="preserve"> đ</w:t>
      </w:r>
      <w:r w:rsidRPr="00FC5373">
        <w:rPr>
          <w:rFonts w:ascii="Times New Roman" w:hAnsi="Times New Roman"/>
          <w:sz w:val="28"/>
          <w:szCs w:val="28"/>
          <w:lang w:val="nl-NL"/>
        </w:rPr>
        <w:t>ổi</w:t>
      </w:r>
      <w:r>
        <w:rPr>
          <w:rFonts w:ascii="Times New Roman" w:hAnsi="Times New Roman"/>
          <w:sz w:val="28"/>
          <w:szCs w:val="28"/>
          <w:lang w:val="nl-NL"/>
        </w:rPr>
        <w:t>, b</w:t>
      </w:r>
      <w:r w:rsidRPr="00FC5373">
        <w:rPr>
          <w:rFonts w:ascii="Times New Roman" w:hAnsi="Times New Roman"/>
          <w:sz w:val="28"/>
          <w:szCs w:val="28"/>
          <w:lang w:val="nl-NL"/>
        </w:rPr>
        <w:t>ổ</w:t>
      </w:r>
      <w:r>
        <w:rPr>
          <w:rFonts w:ascii="Times New Roman" w:hAnsi="Times New Roman"/>
          <w:sz w:val="28"/>
          <w:szCs w:val="28"/>
          <w:lang w:val="nl-NL"/>
        </w:rPr>
        <w:t xml:space="preserve"> sung m</w:t>
      </w:r>
      <w:r w:rsidRPr="00FC5373">
        <w:rPr>
          <w:rFonts w:ascii="Times New Roman" w:hAnsi="Times New Roman"/>
          <w:sz w:val="28"/>
          <w:szCs w:val="28"/>
          <w:lang w:val="nl-NL"/>
        </w:rPr>
        <w:t>ột</w:t>
      </w:r>
      <w:r>
        <w:rPr>
          <w:rFonts w:ascii="Times New Roman" w:hAnsi="Times New Roman"/>
          <w:sz w:val="28"/>
          <w:szCs w:val="28"/>
          <w:lang w:val="nl-NL"/>
        </w:rPr>
        <w:t xml:space="preserve"> s</w:t>
      </w:r>
      <w:r w:rsidRPr="00FC5373">
        <w:rPr>
          <w:rFonts w:ascii="Times New Roman" w:hAnsi="Times New Roman"/>
          <w:sz w:val="28"/>
          <w:szCs w:val="28"/>
          <w:lang w:val="nl-NL"/>
        </w:rPr>
        <w:t>ố</w:t>
      </w:r>
      <w:r>
        <w:rPr>
          <w:rFonts w:ascii="Times New Roman" w:hAnsi="Times New Roman"/>
          <w:sz w:val="28"/>
          <w:szCs w:val="28"/>
          <w:lang w:val="nl-NL"/>
        </w:rPr>
        <w:t xml:space="preserve"> </w:t>
      </w:r>
      <w:r w:rsidRPr="00FC5373">
        <w:rPr>
          <w:rFonts w:ascii="Times New Roman" w:hAnsi="Times New Roman"/>
          <w:sz w:val="28"/>
          <w:szCs w:val="28"/>
          <w:lang w:val="nl-NL"/>
        </w:rPr>
        <w:t>đ</w:t>
      </w:r>
      <w:r>
        <w:rPr>
          <w:rFonts w:ascii="Times New Roman" w:hAnsi="Times New Roman"/>
          <w:sz w:val="28"/>
          <w:szCs w:val="28"/>
          <w:lang w:val="nl-NL"/>
        </w:rPr>
        <w:t>i</w:t>
      </w:r>
      <w:r w:rsidRPr="00FC5373">
        <w:rPr>
          <w:rFonts w:ascii="Times New Roman" w:hAnsi="Times New Roman"/>
          <w:sz w:val="28"/>
          <w:szCs w:val="28"/>
          <w:lang w:val="nl-NL"/>
        </w:rPr>
        <w:t>ều</w:t>
      </w:r>
      <w:r>
        <w:rPr>
          <w:rFonts w:ascii="Times New Roman" w:hAnsi="Times New Roman"/>
          <w:sz w:val="28"/>
          <w:szCs w:val="28"/>
          <w:lang w:val="nl-NL"/>
        </w:rPr>
        <w:t xml:space="preserve"> c</w:t>
      </w:r>
      <w:r w:rsidRPr="00FC5373">
        <w:rPr>
          <w:rFonts w:ascii="Times New Roman" w:hAnsi="Times New Roman"/>
          <w:sz w:val="28"/>
          <w:szCs w:val="28"/>
          <w:lang w:val="nl-NL"/>
        </w:rPr>
        <w:t>ủa</w:t>
      </w:r>
      <w:r>
        <w:rPr>
          <w:rFonts w:ascii="Times New Roman" w:hAnsi="Times New Roman"/>
          <w:sz w:val="28"/>
          <w:szCs w:val="28"/>
          <w:lang w:val="nl-NL"/>
        </w:rPr>
        <w:t xml:space="preserve"> Ngh</w:t>
      </w:r>
      <w:r w:rsidRPr="00FC5373">
        <w:rPr>
          <w:rFonts w:ascii="Times New Roman" w:hAnsi="Times New Roman"/>
          <w:sz w:val="28"/>
          <w:szCs w:val="28"/>
          <w:lang w:val="nl-NL"/>
        </w:rPr>
        <w:t>ị</w:t>
      </w:r>
      <w:r>
        <w:rPr>
          <w:rFonts w:ascii="Times New Roman" w:hAnsi="Times New Roman"/>
          <w:sz w:val="28"/>
          <w:szCs w:val="28"/>
          <w:lang w:val="nl-NL"/>
        </w:rPr>
        <w:t xml:space="preserve"> </w:t>
      </w:r>
      <w:r w:rsidRPr="00FC5373">
        <w:rPr>
          <w:rFonts w:ascii="Times New Roman" w:hAnsi="Times New Roman"/>
          <w:sz w:val="28"/>
          <w:szCs w:val="28"/>
          <w:lang w:val="nl-NL"/>
        </w:rPr>
        <w:t>định</w:t>
      </w:r>
      <w:r>
        <w:rPr>
          <w:rFonts w:ascii="Times New Roman" w:hAnsi="Times New Roman"/>
          <w:sz w:val="28"/>
          <w:szCs w:val="28"/>
          <w:lang w:val="nl-NL"/>
        </w:rPr>
        <w:t xml:space="preserve"> s</w:t>
      </w:r>
      <w:r w:rsidRPr="00FC5373">
        <w:rPr>
          <w:rFonts w:ascii="Times New Roman" w:hAnsi="Times New Roman"/>
          <w:sz w:val="28"/>
          <w:szCs w:val="28"/>
          <w:lang w:val="nl-NL"/>
        </w:rPr>
        <w:t>ố</w:t>
      </w:r>
      <w:r>
        <w:rPr>
          <w:rFonts w:ascii="Times New Roman" w:hAnsi="Times New Roman"/>
          <w:sz w:val="28"/>
          <w:szCs w:val="28"/>
          <w:lang w:val="nl-NL"/>
        </w:rPr>
        <w:t xml:space="preserve"> 120/2016/N</w:t>
      </w:r>
      <w:r w:rsidRPr="00FC5373">
        <w:rPr>
          <w:rFonts w:ascii="Times New Roman" w:hAnsi="Times New Roman"/>
          <w:sz w:val="28"/>
          <w:szCs w:val="28"/>
          <w:lang w:val="nl-NL"/>
        </w:rPr>
        <w:t>Đ</w:t>
      </w:r>
      <w:r>
        <w:rPr>
          <w:rFonts w:ascii="Times New Roman" w:hAnsi="Times New Roman"/>
          <w:sz w:val="28"/>
          <w:szCs w:val="28"/>
          <w:lang w:val="nl-NL"/>
        </w:rPr>
        <w:t xml:space="preserve">-CP </w:t>
      </w:r>
    </w:p>
    <w:p w:rsidR="00FC5373" w:rsidRDefault="00FC5373" w:rsidP="00944511">
      <w:pPr>
        <w:pStyle w:val="BodyText"/>
        <w:widowControl w:val="0"/>
        <w:rPr>
          <w:rFonts w:ascii="Times New Roman" w:hAnsi="Times New Roman"/>
          <w:sz w:val="28"/>
          <w:szCs w:val="28"/>
          <w:lang w:val="nl-NL"/>
        </w:rPr>
      </w:pPr>
      <w:r>
        <w:rPr>
          <w:rFonts w:ascii="Times New Roman" w:hAnsi="Times New Roman"/>
          <w:sz w:val="28"/>
          <w:szCs w:val="28"/>
          <w:lang w:val="nl-NL"/>
        </w:rPr>
        <w:t>ng</w:t>
      </w:r>
      <w:r w:rsidRPr="00FC5373">
        <w:rPr>
          <w:rFonts w:ascii="Times New Roman" w:hAnsi="Times New Roman"/>
          <w:sz w:val="28"/>
          <w:szCs w:val="28"/>
          <w:lang w:val="nl-NL"/>
        </w:rPr>
        <w:t>ày</w:t>
      </w:r>
      <w:r>
        <w:rPr>
          <w:rFonts w:ascii="Times New Roman" w:hAnsi="Times New Roman"/>
          <w:sz w:val="28"/>
          <w:szCs w:val="28"/>
          <w:lang w:val="nl-NL"/>
        </w:rPr>
        <w:t xml:space="preserve"> 23 th</w:t>
      </w:r>
      <w:r w:rsidRPr="00FC5373">
        <w:rPr>
          <w:rFonts w:ascii="Times New Roman" w:hAnsi="Times New Roman"/>
          <w:sz w:val="28"/>
          <w:szCs w:val="28"/>
          <w:lang w:val="nl-NL"/>
        </w:rPr>
        <w:t>án</w:t>
      </w:r>
      <w:r>
        <w:rPr>
          <w:rFonts w:ascii="Times New Roman" w:hAnsi="Times New Roman"/>
          <w:sz w:val="28"/>
          <w:szCs w:val="28"/>
          <w:lang w:val="nl-NL"/>
        </w:rPr>
        <w:t>g 8 n</w:t>
      </w:r>
      <w:r w:rsidRPr="00FC5373">
        <w:rPr>
          <w:rFonts w:ascii="Times New Roman" w:hAnsi="Times New Roman"/>
          <w:sz w:val="28"/>
          <w:szCs w:val="28"/>
          <w:lang w:val="nl-NL"/>
        </w:rPr>
        <w:t>ă</w:t>
      </w:r>
      <w:r>
        <w:rPr>
          <w:rFonts w:ascii="Times New Roman" w:hAnsi="Times New Roman"/>
          <w:sz w:val="28"/>
          <w:szCs w:val="28"/>
          <w:lang w:val="nl-NL"/>
        </w:rPr>
        <w:t>m 2016 c</w:t>
      </w:r>
      <w:r w:rsidRPr="00FC5373">
        <w:rPr>
          <w:rFonts w:ascii="Times New Roman" w:hAnsi="Times New Roman"/>
          <w:sz w:val="28"/>
          <w:szCs w:val="28"/>
          <w:lang w:val="nl-NL"/>
        </w:rPr>
        <w:t>ủa</w:t>
      </w:r>
      <w:r>
        <w:rPr>
          <w:rFonts w:ascii="Times New Roman" w:hAnsi="Times New Roman"/>
          <w:sz w:val="28"/>
          <w:szCs w:val="28"/>
          <w:lang w:val="nl-NL"/>
        </w:rPr>
        <w:t xml:space="preserve"> Ch</w:t>
      </w:r>
      <w:r w:rsidRPr="00FC5373">
        <w:rPr>
          <w:rFonts w:ascii="Times New Roman" w:hAnsi="Times New Roman"/>
          <w:sz w:val="28"/>
          <w:szCs w:val="28"/>
          <w:lang w:val="nl-NL"/>
        </w:rPr>
        <w:t>ính</w:t>
      </w:r>
      <w:r>
        <w:rPr>
          <w:rFonts w:ascii="Times New Roman" w:hAnsi="Times New Roman"/>
          <w:sz w:val="28"/>
          <w:szCs w:val="28"/>
          <w:lang w:val="nl-NL"/>
        </w:rPr>
        <w:t xml:space="preserve"> ph</w:t>
      </w:r>
      <w:r w:rsidRPr="00FC5373">
        <w:rPr>
          <w:rFonts w:ascii="Times New Roman" w:hAnsi="Times New Roman"/>
          <w:sz w:val="28"/>
          <w:szCs w:val="28"/>
          <w:lang w:val="nl-NL"/>
        </w:rPr>
        <w:t>ủ</w:t>
      </w:r>
      <w:r>
        <w:rPr>
          <w:rFonts w:ascii="Times New Roman" w:hAnsi="Times New Roman"/>
          <w:sz w:val="28"/>
          <w:szCs w:val="28"/>
          <w:lang w:val="nl-NL"/>
        </w:rPr>
        <w:t xml:space="preserve"> q</w:t>
      </w:r>
      <w:r w:rsidR="00231CC8" w:rsidRPr="0046621D">
        <w:rPr>
          <w:rFonts w:ascii="Times New Roman" w:hAnsi="Times New Roman"/>
          <w:sz w:val="28"/>
          <w:szCs w:val="28"/>
          <w:lang w:val="nl-NL"/>
        </w:rPr>
        <w:t xml:space="preserve">uy định chi tiết và </w:t>
      </w:r>
    </w:p>
    <w:p w:rsidR="00231CC8" w:rsidRPr="0046621D" w:rsidRDefault="00231CC8" w:rsidP="00944511">
      <w:pPr>
        <w:pStyle w:val="BodyText"/>
        <w:widowControl w:val="0"/>
        <w:rPr>
          <w:rFonts w:ascii="Times New Roman" w:hAnsi="Times New Roman"/>
          <w:sz w:val="28"/>
          <w:szCs w:val="28"/>
          <w:lang w:val="nl-NL"/>
        </w:rPr>
      </w:pPr>
      <w:r w:rsidRPr="0046621D">
        <w:rPr>
          <w:rFonts w:ascii="Times New Roman" w:hAnsi="Times New Roman"/>
          <w:sz w:val="28"/>
          <w:szCs w:val="28"/>
          <w:lang w:val="nl-NL"/>
        </w:rPr>
        <w:t>hướng dẫn thi hành</w:t>
      </w:r>
      <w:r w:rsidR="00FC5373">
        <w:rPr>
          <w:rFonts w:ascii="Times New Roman" w:hAnsi="Times New Roman"/>
          <w:sz w:val="28"/>
          <w:szCs w:val="28"/>
          <w:lang w:val="nl-NL"/>
        </w:rPr>
        <w:t xml:space="preserve"> </w:t>
      </w:r>
      <w:r w:rsidRPr="0046621D">
        <w:rPr>
          <w:rFonts w:ascii="Times New Roman" w:hAnsi="Times New Roman"/>
          <w:sz w:val="28"/>
          <w:szCs w:val="28"/>
          <w:lang w:val="nl-NL"/>
        </w:rPr>
        <w:t>một số điều của Luật phí và lệ phí</w:t>
      </w:r>
    </w:p>
    <w:p w:rsidR="00231CC8" w:rsidRPr="0046621D" w:rsidRDefault="00231CC8" w:rsidP="00944511">
      <w:pPr>
        <w:pStyle w:val="BodyText"/>
        <w:widowControl w:val="0"/>
        <w:rPr>
          <w:rFonts w:ascii=".VnFree" w:hAnsi=".VnFree"/>
          <w:sz w:val="24"/>
          <w:szCs w:val="24"/>
          <w:lang w:val="nl-NL"/>
        </w:rPr>
      </w:pPr>
      <w:r w:rsidRPr="0046621D">
        <w:rPr>
          <w:rFonts w:ascii=".VnFree" w:hAnsi=".VnFree"/>
          <w:sz w:val="24"/>
          <w:szCs w:val="24"/>
          <w:lang w:val="nl-NL"/>
        </w:rPr>
        <w:t>--------</w:t>
      </w:r>
      <w:r w:rsidR="00FC5373">
        <w:rPr>
          <w:rFonts w:ascii=".VnFree" w:hAnsi=".VnFree"/>
          <w:sz w:val="24"/>
          <w:szCs w:val="24"/>
          <w:lang w:val="nl-NL"/>
        </w:rPr>
        <w:t>------</w:t>
      </w:r>
      <w:r w:rsidRPr="0046621D">
        <w:rPr>
          <w:rFonts w:ascii=".VnFree" w:hAnsi=".VnFree"/>
          <w:sz w:val="24"/>
          <w:szCs w:val="24"/>
          <w:lang w:val="nl-NL"/>
        </w:rPr>
        <w:t>------</w:t>
      </w:r>
    </w:p>
    <w:p w:rsidR="00231CC8" w:rsidRPr="00325317" w:rsidRDefault="00231CC8" w:rsidP="00D3605A">
      <w:pPr>
        <w:widowControl w:val="0"/>
        <w:spacing w:before="360"/>
        <w:ind w:firstLine="567"/>
        <w:rPr>
          <w:i/>
          <w:sz w:val="28"/>
          <w:szCs w:val="28"/>
          <w:lang w:val="nl-NL"/>
        </w:rPr>
      </w:pPr>
      <w:r>
        <w:rPr>
          <w:i/>
          <w:sz w:val="28"/>
          <w:szCs w:val="28"/>
          <w:lang w:val="nl-NL"/>
        </w:rPr>
        <w:t>Căn cứ Luật t</w:t>
      </w:r>
      <w:r w:rsidRPr="00325317">
        <w:rPr>
          <w:i/>
          <w:sz w:val="28"/>
          <w:szCs w:val="28"/>
          <w:lang w:val="nl-NL"/>
        </w:rPr>
        <w:t xml:space="preserve">ổ chức Chính phủ ngày </w:t>
      </w:r>
      <w:r>
        <w:rPr>
          <w:i/>
          <w:sz w:val="28"/>
          <w:szCs w:val="28"/>
          <w:lang w:val="nl-NL"/>
        </w:rPr>
        <w:t>19</w:t>
      </w:r>
      <w:r w:rsidRPr="00325317">
        <w:rPr>
          <w:i/>
          <w:sz w:val="28"/>
          <w:szCs w:val="28"/>
          <w:lang w:val="nl-NL"/>
        </w:rPr>
        <w:t xml:space="preserve"> tháng </w:t>
      </w:r>
      <w:r>
        <w:rPr>
          <w:i/>
          <w:sz w:val="28"/>
          <w:szCs w:val="28"/>
          <w:lang w:val="nl-NL"/>
        </w:rPr>
        <w:t>6 năm 20</w:t>
      </w:r>
      <w:r w:rsidRPr="00325317">
        <w:rPr>
          <w:i/>
          <w:sz w:val="28"/>
          <w:szCs w:val="28"/>
          <w:lang w:val="nl-NL"/>
        </w:rPr>
        <w:t>1</w:t>
      </w:r>
      <w:r>
        <w:rPr>
          <w:i/>
          <w:sz w:val="28"/>
          <w:szCs w:val="28"/>
          <w:lang w:val="nl-NL"/>
        </w:rPr>
        <w:t>5</w:t>
      </w:r>
      <w:r w:rsidRPr="00325317">
        <w:rPr>
          <w:i/>
          <w:sz w:val="28"/>
          <w:szCs w:val="28"/>
          <w:lang w:val="nl-NL"/>
        </w:rPr>
        <w:t>;</w:t>
      </w:r>
    </w:p>
    <w:p w:rsidR="00231CC8" w:rsidRPr="00D56376" w:rsidRDefault="00231CC8" w:rsidP="00D3605A">
      <w:pPr>
        <w:pStyle w:val="BodyText3"/>
        <w:widowControl w:val="0"/>
        <w:ind w:firstLine="567"/>
        <w:rPr>
          <w:b/>
          <w:i/>
          <w:sz w:val="28"/>
          <w:szCs w:val="28"/>
          <w:lang w:val="nl-NL"/>
        </w:rPr>
      </w:pPr>
      <w:r w:rsidRPr="00325317">
        <w:rPr>
          <w:i/>
          <w:sz w:val="28"/>
          <w:szCs w:val="28"/>
          <w:lang w:val="nl-NL"/>
        </w:rPr>
        <w:t xml:space="preserve">Căn cứ </w:t>
      </w:r>
      <w:r>
        <w:rPr>
          <w:i/>
          <w:sz w:val="28"/>
          <w:szCs w:val="28"/>
          <w:lang w:val="nl-NL"/>
        </w:rPr>
        <w:t>Luật</w:t>
      </w:r>
      <w:r w:rsidRPr="00325317">
        <w:rPr>
          <w:i/>
          <w:sz w:val="28"/>
          <w:szCs w:val="28"/>
          <w:lang w:val="nl-NL"/>
        </w:rPr>
        <w:t xml:space="preserve"> phí và lệ phí</w:t>
      </w:r>
      <w:r>
        <w:rPr>
          <w:i/>
          <w:sz w:val="28"/>
          <w:szCs w:val="28"/>
          <w:lang w:val="nl-NL"/>
        </w:rPr>
        <w:t xml:space="preserve"> </w:t>
      </w:r>
      <w:r w:rsidRPr="00325317">
        <w:rPr>
          <w:i/>
          <w:sz w:val="28"/>
          <w:szCs w:val="28"/>
          <w:lang w:val="nl-NL"/>
        </w:rPr>
        <w:t xml:space="preserve">ngày </w:t>
      </w:r>
      <w:r>
        <w:rPr>
          <w:i/>
          <w:sz w:val="28"/>
          <w:szCs w:val="28"/>
          <w:lang w:val="nl-NL"/>
        </w:rPr>
        <w:t>25</w:t>
      </w:r>
      <w:r w:rsidRPr="00325317">
        <w:rPr>
          <w:i/>
          <w:sz w:val="28"/>
          <w:szCs w:val="28"/>
          <w:lang w:val="nl-NL"/>
        </w:rPr>
        <w:t xml:space="preserve"> tháng </w:t>
      </w:r>
      <w:r>
        <w:rPr>
          <w:i/>
          <w:sz w:val="28"/>
          <w:szCs w:val="28"/>
          <w:lang w:val="nl-NL"/>
        </w:rPr>
        <w:t>11 năm 20</w:t>
      </w:r>
      <w:r w:rsidRPr="00325317">
        <w:rPr>
          <w:i/>
          <w:sz w:val="28"/>
          <w:szCs w:val="28"/>
          <w:lang w:val="nl-NL"/>
        </w:rPr>
        <w:t>1</w:t>
      </w:r>
      <w:r>
        <w:rPr>
          <w:i/>
          <w:sz w:val="28"/>
          <w:szCs w:val="28"/>
          <w:lang w:val="nl-NL"/>
        </w:rPr>
        <w:t>5</w:t>
      </w:r>
      <w:r w:rsidRPr="00D56376">
        <w:rPr>
          <w:i/>
          <w:sz w:val="28"/>
          <w:szCs w:val="28"/>
          <w:lang w:val="nl-NL"/>
        </w:rPr>
        <w:t>;</w:t>
      </w:r>
    </w:p>
    <w:p w:rsidR="00231CC8" w:rsidRPr="00432849" w:rsidRDefault="00231CC8" w:rsidP="00D3605A">
      <w:pPr>
        <w:pStyle w:val="BodyText3"/>
        <w:widowControl w:val="0"/>
        <w:ind w:firstLine="567"/>
        <w:rPr>
          <w:i/>
          <w:sz w:val="28"/>
          <w:szCs w:val="28"/>
          <w:lang w:val="nl-NL"/>
        </w:rPr>
      </w:pPr>
      <w:r w:rsidRPr="00432849">
        <w:rPr>
          <w:i/>
          <w:sz w:val="28"/>
          <w:szCs w:val="28"/>
          <w:lang w:val="nl-NL"/>
        </w:rPr>
        <w:t>Căn cứ Luật ngân sách nhà nước ngày 25 tháng 6 năm 2015;</w:t>
      </w:r>
    </w:p>
    <w:p w:rsidR="00231CC8" w:rsidRDefault="00231CC8" w:rsidP="00D3605A">
      <w:pPr>
        <w:pStyle w:val="BodyText3"/>
        <w:widowControl w:val="0"/>
        <w:ind w:firstLine="567"/>
        <w:rPr>
          <w:i/>
          <w:sz w:val="28"/>
          <w:szCs w:val="28"/>
          <w:lang w:val="nl-NL"/>
        </w:rPr>
      </w:pPr>
      <w:r>
        <w:rPr>
          <w:i/>
          <w:sz w:val="28"/>
          <w:szCs w:val="28"/>
          <w:lang w:val="nl-NL"/>
        </w:rPr>
        <w:t>Theo đề nghị của Bộ trưởng Bộ Tài chính</w:t>
      </w:r>
      <w:r w:rsidR="00EF135C">
        <w:rPr>
          <w:i/>
          <w:sz w:val="28"/>
          <w:szCs w:val="28"/>
          <w:lang w:val="nl-NL"/>
        </w:rPr>
        <w:t>;</w:t>
      </w:r>
    </w:p>
    <w:p w:rsidR="00231CC8" w:rsidRDefault="00231CC8" w:rsidP="00D3605A">
      <w:pPr>
        <w:pStyle w:val="BodyText3"/>
        <w:widowControl w:val="0"/>
        <w:ind w:firstLine="567"/>
        <w:rPr>
          <w:i/>
          <w:sz w:val="28"/>
          <w:szCs w:val="28"/>
          <w:lang w:val="nl-NL"/>
        </w:rPr>
      </w:pPr>
      <w:r w:rsidRPr="00FC5373">
        <w:rPr>
          <w:i/>
          <w:sz w:val="28"/>
          <w:szCs w:val="28"/>
          <w:lang w:val="nl-NL"/>
        </w:rPr>
        <w:t xml:space="preserve">Chính phủ ban hành Nghị định </w:t>
      </w:r>
      <w:r w:rsidR="00FC5373">
        <w:rPr>
          <w:i/>
          <w:sz w:val="28"/>
          <w:szCs w:val="28"/>
          <w:lang w:val="nl-NL"/>
        </w:rPr>
        <w:t>s</w:t>
      </w:r>
      <w:r w:rsidR="00FC5373" w:rsidRPr="00FC5373">
        <w:rPr>
          <w:i/>
          <w:sz w:val="28"/>
          <w:szCs w:val="28"/>
          <w:lang w:val="nl-NL"/>
        </w:rPr>
        <w:t xml:space="preserve">ửa đổi, bổ sung một số điều của Nghị định số 120/2016/NĐ-CP ngày 23 tháng 8 năm 2016 </w:t>
      </w:r>
      <w:r>
        <w:rPr>
          <w:i/>
          <w:sz w:val="28"/>
          <w:szCs w:val="28"/>
          <w:lang w:val="nl-NL"/>
        </w:rPr>
        <w:t xml:space="preserve">quy </w:t>
      </w:r>
      <w:r w:rsidRPr="00FC5373">
        <w:rPr>
          <w:i/>
          <w:sz w:val="28"/>
          <w:szCs w:val="28"/>
          <w:lang w:val="nl-NL"/>
        </w:rPr>
        <w:t>định chi tiết v</w:t>
      </w:r>
      <w:r w:rsidRPr="00632F94">
        <w:rPr>
          <w:i/>
          <w:sz w:val="28"/>
          <w:szCs w:val="28"/>
          <w:lang w:val="nl-NL"/>
        </w:rPr>
        <w:t>à</w:t>
      </w:r>
      <w:r>
        <w:rPr>
          <w:i/>
          <w:sz w:val="28"/>
          <w:szCs w:val="28"/>
          <w:lang w:val="nl-NL"/>
        </w:rPr>
        <w:t xml:space="preserve"> h</w:t>
      </w:r>
      <w:r w:rsidRPr="00FC5373">
        <w:rPr>
          <w:i/>
          <w:sz w:val="28"/>
          <w:szCs w:val="28"/>
          <w:lang w:val="nl-NL"/>
        </w:rPr>
        <w:t>ướn</w:t>
      </w:r>
      <w:r>
        <w:rPr>
          <w:i/>
          <w:sz w:val="28"/>
          <w:szCs w:val="28"/>
          <w:lang w:val="nl-NL"/>
        </w:rPr>
        <w:t>g d</w:t>
      </w:r>
      <w:r w:rsidRPr="00FC5373">
        <w:rPr>
          <w:i/>
          <w:sz w:val="28"/>
          <w:szCs w:val="28"/>
          <w:lang w:val="nl-NL"/>
        </w:rPr>
        <w:t>ẫ</w:t>
      </w:r>
      <w:r>
        <w:rPr>
          <w:i/>
          <w:sz w:val="28"/>
          <w:szCs w:val="28"/>
          <w:lang w:val="nl-NL"/>
        </w:rPr>
        <w:t>n thi hành m</w:t>
      </w:r>
      <w:r w:rsidRPr="00FC5373">
        <w:rPr>
          <w:i/>
          <w:sz w:val="28"/>
          <w:szCs w:val="28"/>
          <w:lang w:val="nl-NL"/>
        </w:rPr>
        <w:t>ột</w:t>
      </w:r>
      <w:r>
        <w:rPr>
          <w:i/>
          <w:sz w:val="28"/>
          <w:szCs w:val="28"/>
          <w:lang w:val="nl-NL"/>
        </w:rPr>
        <w:t xml:space="preserve"> s</w:t>
      </w:r>
      <w:r w:rsidRPr="00FC5373">
        <w:rPr>
          <w:i/>
          <w:sz w:val="28"/>
          <w:szCs w:val="28"/>
          <w:lang w:val="nl-NL"/>
        </w:rPr>
        <w:t>ố</w:t>
      </w:r>
      <w:r>
        <w:rPr>
          <w:i/>
          <w:sz w:val="28"/>
          <w:szCs w:val="28"/>
          <w:lang w:val="nl-NL"/>
        </w:rPr>
        <w:t xml:space="preserve"> </w:t>
      </w:r>
      <w:r w:rsidRPr="00FC5373">
        <w:rPr>
          <w:i/>
          <w:sz w:val="28"/>
          <w:szCs w:val="28"/>
          <w:lang w:val="nl-NL"/>
        </w:rPr>
        <w:t>đ</w:t>
      </w:r>
      <w:r>
        <w:rPr>
          <w:i/>
          <w:sz w:val="28"/>
          <w:szCs w:val="28"/>
          <w:lang w:val="nl-NL"/>
        </w:rPr>
        <w:t>i</w:t>
      </w:r>
      <w:r w:rsidRPr="00FC5373">
        <w:rPr>
          <w:i/>
          <w:sz w:val="28"/>
          <w:szCs w:val="28"/>
          <w:lang w:val="nl-NL"/>
        </w:rPr>
        <w:t>ều</w:t>
      </w:r>
      <w:r>
        <w:rPr>
          <w:i/>
          <w:sz w:val="28"/>
          <w:szCs w:val="28"/>
          <w:lang w:val="nl-NL"/>
        </w:rPr>
        <w:t xml:space="preserve"> c</w:t>
      </w:r>
      <w:r w:rsidRPr="00FC5373">
        <w:rPr>
          <w:i/>
          <w:sz w:val="28"/>
          <w:szCs w:val="28"/>
          <w:lang w:val="nl-NL"/>
        </w:rPr>
        <w:t>ủa</w:t>
      </w:r>
      <w:r>
        <w:rPr>
          <w:i/>
          <w:sz w:val="28"/>
          <w:szCs w:val="28"/>
          <w:lang w:val="nl-NL"/>
        </w:rPr>
        <w:t xml:space="preserve"> Lu</w:t>
      </w:r>
      <w:r w:rsidRPr="00FC5373">
        <w:rPr>
          <w:i/>
          <w:sz w:val="28"/>
          <w:szCs w:val="28"/>
          <w:lang w:val="nl-NL"/>
        </w:rPr>
        <w:t>ật phí v</w:t>
      </w:r>
      <w:r w:rsidRPr="00632F94">
        <w:rPr>
          <w:i/>
          <w:sz w:val="28"/>
          <w:szCs w:val="28"/>
          <w:lang w:val="nl-NL"/>
        </w:rPr>
        <w:t>à</w:t>
      </w:r>
      <w:r>
        <w:rPr>
          <w:i/>
          <w:sz w:val="28"/>
          <w:szCs w:val="28"/>
          <w:lang w:val="nl-NL"/>
        </w:rPr>
        <w:t xml:space="preserve"> l</w:t>
      </w:r>
      <w:r w:rsidRPr="00FC5373">
        <w:rPr>
          <w:i/>
          <w:sz w:val="28"/>
          <w:szCs w:val="28"/>
          <w:lang w:val="nl-NL"/>
        </w:rPr>
        <w:t>ệ phí.</w:t>
      </w:r>
    </w:p>
    <w:p w:rsidR="00231CC8" w:rsidRPr="00843E04" w:rsidRDefault="00231CC8" w:rsidP="00D3605A">
      <w:pPr>
        <w:widowControl w:val="0"/>
        <w:spacing w:before="240"/>
        <w:ind w:firstLine="567"/>
        <w:rPr>
          <w:b/>
          <w:sz w:val="28"/>
          <w:szCs w:val="28"/>
          <w:lang w:val="nl-NL"/>
        </w:rPr>
      </w:pPr>
      <w:r w:rsidRPr="00843E04">
        <w:rPr>
          <w:b/>
          <w:sz w:val="28"/>
          <w:szCs w:val="28"/>
          <w:lang w:val="nl-NL"/>
        </w:rPr>
        <w:t xml:space="preserve">Điều 1. </w:t>
      </w:r>
      <w:r w:rsidR="00FC5373" w:rsidRPr="00FC5373">
        <w:rPr>
          <w:b/>
          <w:sz w:val="28"/>
          <w:szCs w:val="28"/>
          <w:lang w:val="nl-NL"/>
        </w:rPr>
        <w:t xml:space="preserve">Sửa đổi, bổ sung một số điều của Nghị định số 120/2016/NĐ-CP ngày 23 tháng 8 năm 2016 </w:t>
      </w:r>
      <w:r w:rsidR="00843E04" w:rsidRPr="00843E04">
        <w:rPr>
          <w:b/>
          <w:sz w:val="28"/>
          <w:szCs w:val="28"/>
          <w:lang w:val="nl-NL"/>
        </w:rPr>
        <w:t>quy định chi tiết và hướng dẫn thi hành một số điều của Luật phí và lệ phí</w:t>
      </w:r>
      <w:r w:rsidR="00843E04">
        <w:rPr>
          <w:b/>
          <w:sz w:val="28"/>
          <w:szCs w:val="28"/>
          <w:lang w:val="nl-NL"/>
        </w:rPr>
        <w:t xml:space="preserve"> nh</w:t>
      </w:r>
      <w:r w:rsidR="00843E04" w:rsidRPr="00843E04">
        <w:rPr>
          <w:b/>
          <w:sz w:val="28"/>
          <w:szCs w:val="28"/>
          <w:lang w:val="nl-NL"/>
        </w:rPr>
        <w:t>ư</w:t>
      </w:r>
      <w:r w:rsidR="00843E04">
        <w:rPr>
          <w:b/>
          <w:sz w:val="28"/>
          <w:szCs w:val="28"/>
          <w:lang w:val="nl-NL"/>
        </w:rPr>
        <w:t xml:space="preserve"> sau:</w:t>
      </w:r>
    </w:p>
    <w:p w:rsidR="00466C2A" w:rsidRPr="00FC5373" w:rsidRDefault="00466C2A" w:rsidP="00466C2A">
      <w:pPr>
        <w:widowControl w:val="0"/>
        <w:spacing w:before="240"/>
        <w:ind w:firstLine="567"/>
        <w:rPr>
          <w:bCs/>
          <w:sz w:val="28"/>
          <w:szCs w:val="28"/>
          <w:lang w:val="nl-NL"/>
        </w:rPr>
      </w:pPr>
      <w:r>
        <w:rPr>
          <w:bCs/>
          <w:sz w:val="28"/>
          <w:szCs w:val="28"/>
          <w:lang w:val="nl-NL"/>
        </w:rPr>
        <w:t>1. Kho</w:t>
      </w:r>
      <w:r w:rsidRPr="00466C2A">
        <w:rPr>
          <w:bCs/>
          <w:sz w:val="28"/>
          <w:szCs w:val="28"/>
          <w:lang w:val="nl-NL"/>
        </w:rPr>
        <w:t>ản</w:t>
      </w:r>
      <w:r>
        <w:rPr>
          <w:bCs/>
          <w:sz w:val="28"/>
          <w:szCs w:val="28"/>
          <w:lang w:val="nl-NL"/>
        </w:rPr>
        <w:t xml:space="preserve"> 1 </w:t>
      </w:r>
      <w:r w:rsidRPr="00FC5373">
        <w:rPr>
          <w:bCs/>
          <w:sz w:val="28"/>
          <w:szCs w:val="28"/>
          <w:lang w:val="nl-NL"/>
        </w:rPr>
        <w:t>Đ</w:t>
      </w:r>
      <w:r>
        <w:rPr>
          <w:bCs/>
          <w:sz w:val="28"/>
          <w:szCs w:val="28"/>
          <w:lang w:val="nl-NL"/>
        </w:rPr>
        <w:t>i</w:t>
      </w:r>
      <w:r w:rsidRPr="00FC5373">
        <w:rPr>
          <w:bCs/>
          <w:sz w:val="28"/>
          <w:szCs w:val="28"/>
          <w:lang w:val="nl-NL"/>
        </w:rPr>
        <w:t>ều</w:t>
      </w:r>
      <w:r>
        <w:rPr>
          <w:bCs/>
          <w:sz w:val="28"/>
          <w:szCs w:val="28"/>
          <w:lang w:val="nl-NL"/>
        </w:rPr>
        <w:t xml:space="preserve"> 3 đư</w:t>
      </w:r>
      <w:r w:rsidRPr="00C03928">
        <w:rPr>
          <w:bCs/>
          <w:sz w:val="28"/>
          <w:szCs w:val="28"/>
          <w:lang w:val="nl-NL"/>
        </w:rPr>
        <w:t>ợc</w:t>
      </w:r>
      <w:r>
        <w:rPr>
          <w:bCs/>
          <w:sz w:val="28"/>
          <w:szCs w:val="28"/>
          <w:lang w:val="nl-NL"/>
        </w:rPr>
        <w:t xml:space="preserve"> s</w:t>
      </w:r>
      <w:r w:rsidRPr="00FC5373">
        <w:rPr>
          <w:bCs/>
          <w:sz w:val="28"/>
          <w:szCs w:val="28"/>
          <w:lang w:val="nl-NL"/>
        </w:rPr>
        <w:t>ửa</w:t>
      </w:r>
      <w:r>
        <w:rPr>
          <w:bCs/>
          <w:sz w:val="28"/>
          <w:szCs w:val="28"/>
          <w:lang w:val="nl-NL"/>
        </w:rPr>
        <w:t xml:space="preserve"> đ</w:t>
      </w:r>
      <w:r w:rsidRPr="00FC5373">
        <w:rPr>
          <w:bCs/>
          <w:sz w:val="28"/>
          <w:szCs w:val="28"/>
          <w:lang w:val="nl-NL"/>
        </w:rPr>
        <w:t>ổi</w:t>
      </w:r>
      <w:r>
        <w:rPr>
          <w:bCs/>
          <w:sz w:val="28"/>
          <w:szCs w:val="28"/>
          <w:lang w:val="nl-NL"/>
        </w:rPr>
        <w:t>, b</w:t>
      </w:r>
      <w:r w:rsidRPr="00BE482E">
        <w:rPr>
          <w:bCs/>
          <w:sz w:val="28"/>
          <w:szCs w:val="28"/>
          <w:lang w:val="nl-NL"/>
        </w:rPr>
        <w:t>ổ</w:t>
      </w:r>
      <w:r>
        <w:rPr>
          <w:bCs/>
          <w:sz w:val="28"/>
          <w:szCs w:val="28"/>
          <w:lang w:val="nl-NL"/>
        </w:rPr>
        <w:t xml:space="preserve"> sung nh</w:t>
      </w:r>
      <w:r w:rsidRPr="00FC5373">
        <w:rPr>
          <w:bCs/>
          <w:sz w:val="28"/>
          <w:szCs w:val="28"/>
          <w:lang w:val="nl-NL"/>
        </w:rPr>
        <w:t>ư</w:t>
      </w:r>
      <w:r>
        <w:rPr>
          <w:bCs/>
          <w:sz w:val="28"/>
          <w:szCs w:val="28"/>
          <w:lang w:val="nl-NL"/>
        </w:rPr>
        <w:t xml:space="preserve"> sau:</w:t>
      </w:r>
    </w:p>
    <w:p w:rsidR="00466C2A" w:rsidRPr="00466C2A" w:rsidRDefault="00466C2A" w:rsidP="00466C2A">
      <w:pPr>
        <w:ind w:firstLine="567"/>
        <w:rPr>
          <w:bCs/>
          <w:sz w:val="28"/>
          <w:szCs w:val="28"/>
          <w:lang w:val="nl-NL"/>
        </w:rPr>
      </w:pPr>
      <w:r>
        <w:rPr>
          <w:bCs/>
          <w:sz w:val="28"/>
          <w:szCs w:val="28"/>
          <w:lang w:val="nl-NL"/>
        </w:rPr>
        <w:t>“</w:t>
      </w:r>
      <w:r w:rsidRPr="00466C2A">
        <w:rPr>
          <w:bCs/>
          <w:sz w:val="28"/>
          <w:szCs w:val="28"/>
          <w:lang w:val="nl-NL"/>
        </w:rPr>
        <w:t>1. Người nộp phí, lệ phí thực hiện kê khai (nếu có), nộp phí, lệ phí theo tháng, quý, năm hoặc theo từng lần phát sinh theo quy định. Căn cứ tính chất, đặc điểm của từng khoản phí, lệ phí, cơ quan nhà nước có thẩm quyền quy định tại khoản 2 Điều 4 Luật phí và lệ phí quy định cụ thể về: các trường hợp kê khai, nộp phí, lệ phí phù hợp</w:t>
      </w:r>
      <w:r>
        <w:rPr>
          <w:bCs/>
          <w:sz w:val="28"/>
          <w:szCs w:val="28"/>
          <w:lang w:val="nl-NL"/>
        </w:rPr>
        <w:t>”</w:t>
      </w:r>
      <w:r w:rsidRPr="00466C2A">
        <w:rPr>
          <w:bCs/>
          <w:sz w:val="28"/>
          <w:szCs w:val="28"/>
          <w:lang w:val="nl-NL"/>
        </w:rPr>
        <w:t>.</w:t>
      </w:r>
    </w:p>
    <w:p w:rsidR="00FC5373" w:rsidRPr="00FC5373" w:rsidRDefault="00466C2A" w:rsidP="00466C2A">
      <w:pPr>
        <w:widowControl w:val="0"/>
        <w:spacing w:before="240"/>
        <w:ind w:firstLine="567"/>
        <w:rPr>
          <w:bCs/>
          <w:sz w:val="28"/>
          <w:szCs w:val="28"/>
          <w:lang w:val="nl-NL"/>
        </w:rPr>
      </w:pPr>
      <w:r>
        <w:rPr>
          <w:bCs/>
          <w:sz w:val="28"/>
          <w:szCs w:val="28"/>
          <w:lang w:val="nl-NL"/>
        </w:rPr>
        <w:t>2</w:t>
      </w:r>
      <w:r w:rsidR="00D33F1F">
        <w:rPr>
          <w:bCs/>
          <w:sz w:val="28"/>
          <w:szCs w:val="28"/>
          <w:lang w:val="nl-NL"/>
        </w:rPr>
        <w:t xml:space="preserve">. </w:t>
      </w:r>
      <w:r w:rsidR="00FC5373" w:rsidRPr="00FC5373">
        <w:rPr>
          <w:bCs/>
          <w:sz w:val="28"/>
          <w:szCs w:val="28"/>
          <w:lang w:val="nl-NL"/>
        </w:rPr>
        <w:t>Đ</w:t>
      </w:r>
      <w:r w:rsidR="00FC5373">
        <w:rPr>
          <w:bCs/>
          <w:sz w:val="28"/>
          <w:szCs w:val="28"/>
          <w:lang w:val="nl-NL"/>
        </w:rPr>
        <w:t>i</w:t>
      </w:r>
      <w:r w:rsidR="00FC5373" w:rsidRPr="00FC5373">
        <w:rPr>
          <w:bCs/>
          <w:sz w:val="28"/>
          <w:szCs w:val="28"/>
          <w:lang w:val="nl-NL"/>
        </w:rPr>
        <w:t>ều</w:t>
      </w:r>
      <w:r w:rsidR="00FC5373">
        <w:rPr>
          <w:bCs/>
          <w:sz w:val="28"/>
          <w:szCs w:val="28"/>
          <w:lang w:val="nl-NL"/>
        </w:rPr>
        <w:t xml:space="preserve"> 4 </w:t>
      </w:r>
      <w:r w:rsidR="00C03928">
        <w:rPr>
          <w:bCs/>
          <w:sz w:val="28"/>
          <w:szCs w:val="28"/>
          <w:lang w:val="nl-NL"/>
        </w:rPr>
        <w:t>đư</w:t>
      </w:r>
      <w:r w:rsidR="00C03928" w:rsidRPr="00C03928">
        <w:rPr>
          <w:bCs/>
          <w:sz w:val="28"/>
          <w:szCs w:val="28"/>
          <w:lang w:val="nl-NL"/>
        </w:rPr>
        <w:t>ợc</w:t>
      </w:r>
      <w:r w:rsidR="00C03928">
        <w:rPr>
          <w:bCs/>
          <w:sz w:val="28"/>
          <w:szCs w:val="28"/>
          <w:lang w:val="nl-NL"/>
        </w:rPr>
        <w:t xml:space="preserve"> s</w:t>
      </w:r>
      <w:r w:rsidR="00C03928" w:rsidRPr="00FC5373">
        <w:rPr>
          <w:bCs/>
          <w:sz w:val="28"/>
          <w:szCs w:val="28"/>
          <w:lang w:val="nl-NL"/>
        </w:rPr>
        <w:t>ửa</w:t>
      </w:r>
      <w:r w:rsidR="00C03928">
        <w:rPr>
          <w:bCs/>
          <w:sz w:val="28"/>
          <w:szCs w:val="28"/>
          <w:lang w:val="nl-NL"/>
        </w:rPr>
        <w:t xml:space="preserve"> đ</w:t>
      </w:r>
      <w:r w:rsidR="00C03928" w:rsidRPr="00FC5373">
        <w:rPr>
          <w:bCs/>
          <w:sz w:val="28"/>
          <w:szCs w:val="28"/>
          <w:lang w:val="nl-NL"/>
        </w:rPr>
        <w:t>ổi</w:t>
      </w:r>
      <w:r w:rsidR="00C03928">
        <w:rPr>
          <w:bCs/>
          <w:sz w:val="28"/>
          <w:szCs w:val="28"/>
          <w:lang w:val="nl-NL"/>
        </w:rPr>
        <w:t>, b</w:t>
      </w:r>
      <w:r w:rsidR="00C03928" w:rsidRPr="00BE482E">
        <w:rPr>
          <w:bCs/>
          <w:sz w:val="28"/>
          <w:szCs w:val="28"/>
          <w:lang w:val="nl-NL"/>
        </w:rPr>
        <w:t>ổ</w:t>
      </w:r>
      <w:r w:rsidR="00C03928">
        <w:rPr>
          <w:bCs/>
          <w:sz w:val="28"/>
          <w:szCs w:val="28"/>
          <w:lang w:val="nl-NL"/>
        </w:rPr>
        <w:t xml:space="preserve"> sung </w:t>
      </w:r>
      <w:r w:rsidR="00FC5373">
        <w:rPr>
          <w:bCs/>
          <w:sz w:val="28"/>
          <w:szCs w:val="28"/>
          <w:lang w:val="nl-NL"/>
        </w:rPr>
        <w:t>nh</w:t>
      </w:r>
      <w:r w:rsidR="00FC5373" w:rsidRPr="00FC5373">
        <w:rPr>
          <w:bCs/>
          <w:sz w:val="28"/>
          <w:szCs w:val="28"/>
          <w:lang w:val="nl-NL"/>
        </w:rPr>
        <w:t>ư</w:t>
      </w:r>
      <w:r w:rsidR="00FC5373">
        <w:rPr>
          <w:bCs/>
          <w:sz w:val="28"/>
          <w:szCs w:val="28"/>
          <w:lang w:val="nl-NL"/>
        </w:rPr>
        <w:t xml:space="preserve"> sau:</w:t>
      </w:r>
    </w:p>
    <w:p w:rsidR="00C03928" w:rsidRDefault="00FC5373" w:rsidP="00D3605A">
      <w:pPr>
        <w:ind w:firstLine="567"/>
        <w:rPr>
          <w:bCs/>
          <w:sz w:val="28"/>
          <w:szCs w:val="28"/>
          <w:lang w:val="nl-NL"/>
        </w:rPr>
      </w:pPr>
      <w:r>
        <w:rPr>
          <w:bCs/>
          <w:sz w:val="28"/>
          <w:szCs w:val="28"/>
          <w:lang w:val="nl-NL"/>
        </w:rPr>
        <w:t>“</w:t>
      </w:r>
      <w:r w:rsidR="00C03928" w:rsidRPr="00D9550F">
        <w:rPr>
          <w:b/>
          <w:bCs/>
          <w:sz w:val="28"/>
          <w:szCs w:val="28"/>
          <w:lang w:val="nl-NL"/>
        </w:rPr>
        <w:t xml:space="preserve">Điều </w:t>
      </w:r>
      <w:r w:rsidR="00C03928">
        <w:rPr>
          <w:b/>
          <w:bCs/>
          <w:sz w:val="28"/>
          <w:szCs w:val="28"/>
          <w:lang w:val="nl-NL"/>
        </w:rPr>
        <w:t>4</w:t>
      </w:r>
      <w:r w:rsidR="00C03928" w:rsidRPr="00D9550F">
        <w:rPr>
          <w:b/>
          <w:bCs/>
          <w:sz w:val="28"/>
          <w:szCs w:val="28"/>
          <w:lang w:val="nl-NL"/>
        </w:rPr>
        <w:t xml:space="preserve">. </w:t>
      </w:r>
      <w:r w:rsidR="00C03928" w:rsidRPr="001D492D">
        <w:rPr>
          <w:b/>
          <w:bCs/>
          <w:sz w:val="28"/>
          <w:szCs w:val="28"/>
          <w:lang w:val="nl-NL"/>
        </w:rPr>
        <w:t>Nguyên tắc</w:t>
      </w:r>
      <w:r w:rsidR="00C03928">
        <w:rPr>
          <w:b/>
          <w:bCs/>
          <w:sz w:val="28"/>
          <w:szCs w:val="28"/>
          <w:lang w:val="nl-NL"/>
        </w:rPr>
        <w:t xml:space="preserve"> qu</w:t>
      </w:r>
      <w:r w:rsidR="00C03928" w:rsidRPr="000D5A07">
        <w:rPr>
          <w:b/>
          <w:bCs/>
          <w:sz w:val="28"/>
          <w:szCs w:val="28"/>
          <w:lang w:val="nl-NL"/>
        </w:rPr>
        <w:t>ản</w:t>
      </w:r>
      <w:r w:rsidR="00C03928">
        <w:rPr>
          <w:b/>
          <w:bCs/>
          <w:sz w:val="28"/>
          <w:szCs w:val="28"/>
          <w:lang w:val="nl-NL"/>
        </w:rPr>
        <w:t xml:space="preserve"> l</w:t>
      </w:r>
      <w:r w:rsidR="00C03928" w:rsidRPr="000D5A07">
        <w:rPr>
          <w:b/>
          <w:bCs/>
          <w:sz w:val="28"/>
          <w:szCs w:val="28"/>
          <w:lang w:val="nl-NL"/>
        </w:rPr>
        <w:t>ý</w:t>
      </w:r>
      <w:r w:rsidR="00C03928">
        <w:rPr>
          <w:b/>
          <w:bCs/>
          <w:sz w:val="28"/>
          <w:szCs w:val="28"/>
          <w:lang w:val="nl-NL"/>
        </w:rPr>
        <w:t xml:space="preserve"> v</w:t>
      </w:r>
      <w:r w:rsidR="00C03928" w:rsidRPr="000D5A07">
        <w:rPr>
          <w:b/>
          <w:bCs/>
          <w:sz w:val="28"/>
          <w:szCs w:val="28"/>
          <w:lang w:val="nl-NL"/>
        </w:rPr>
        <w:t>à</w:t>
      </w:r>
      <w:r w:rsidR="00C03928">
        <w:rPr>
          <w:b/>
          <w:bCs/>
          <w:sz w:val="28"/>
          <w:szCs w:val="28"/>
          <w:lang w:val="nl-NL"/>
        </w:rPr>
        <w:t xml:space="preserve"> s</w:t>
      </w:r>
      <w:r w:rsidR="00C03928" w:rsidRPr="000D5A07">
        <w:rPr>
          <w:b/>
          <w:bCs/>
          <w:sz w:val="28"/>
          <w:szCs w:val="28"/>
          <w:lang w:val="nl-NL"/>
        </w:rPr>
        <w:t>ử</w:t>
      </w:r>
      <w:r w:rsidR="00C03928">
        <w:rPr>
          <w:b/>
          <w:bCs/>
          <w:sz w:val="28"/>
          <w:szCs w:val="28"/>
          <w:lang w:val="nl-NL"/>
        </w:rPr>
        <w:t xml:space="preserve"> d</w:t>
      </w:r>
      <w:r w:rsidR="00C03928" w:rsidRPr="000D5A07">
        <w:rPr>
          <w:b/>
          <w:bCs/>
          <w:sz w:val="28"/>
          <w:szCs w:val="28"/>
          <w:lang w:val="nl-NL"/>
        </w:rPr>
        <w:t>ụng</w:t>
      </w:r>
      <w:r w:rsidR="00C03928">
        <w:rPr>
          <w:b/>
          <w:bCs/>
          <w:sz w:val="28"/>
          <w:szCs w:val="28"/>
          <w:lang w:val="nl-NL"/>
        </w:rPr>
        <w:t xml:space="preserve"> ph</w:t>
      </w:r>
      <w:r w:rsidR="00C03928" w:rsidRPr="000D5A07">
        <w:rPr>
          <w:b/>
          <w:bCs/>
          <w:sz w:val="28"/>
          <w:szCs w:val="28"/>
          <w:lang w:val="nl-NL"/>
        </w:rPr>
        <w:t>í</w:t>
      </w:r>
    </w:p>
    <w:p w:rsidR="00231CC8" w:rsidRPr="001D492D" w:rsidRDefault="00231CC8" w:rsidP="00D3605A">
      <w:pPr>
        <w:ind w:firstLine="567"/>
        <w:rPr>
          <w:bCs/>
          <w:sz w:val="28"/>
          <w:szCs w:val="28"/>
          <w:lang w:val="nl-NL"/>
        </w:rPr>
      </w:pPr>
      <w:r w:rsidRPr="001D492D">
        <w:rPr>
          <w:bCs/>
          <w:sz w:val="28"/>
          <w:szCs w:val="28"/>
          <w:lang w:val="nl-NL"/>
        </w:rPr>
        <w:t xml:space="preserve">1. Phí thu từ các hoạt động dịch vụ do cơ quan nhà nước thực hiện phải nộp vào ngân sách nhà nước, </w:t>
      </w:r>
      <w:r w:rsidR="00C03928" w:rsidRPr="00436BC7">
        <w:rPr>
          <w:bCs/>
          <w:sz w:val="28"/>
          <w:szCs w:val="28"/>
          <w:lang w:val="nl-NL"/>
        </w:rPr>
        <w:t>chi phí hoạt động cung cấp dịch vụ, thu phí do ngân sách nhà nước đảm bảo. R</w:t>
      </w:r>
      <w:r w:rsidR="002634BF" w:rsidRPr="00436BC7">
        <w:rPr>
          <w:spacing w:val="-4"/>
          <w:sz w:val="28"/>
          <w:szCs w:val="28"/>
          <w:lang w:val="nl-NL"/>
        </w:rPr>
        <w:t xml:space="preserve">iêng Cơ quan đại diện Việt Nam ở nước ngoài được </w:t>
      </w:r>
      <w:r w:rsidR="002634BF" w:rsidRPr="00436BC7">
        <w:rPr>
          <w:bCs/>
          <w:sz w:val="28"/>
          <w:szCs w:val="28"/>
          <w:lang w:val="nl-NL"/>
        </w:rPr>
        <w:t xml:space="preserve">để lại một phần hoặc toàn bộ số tiền phí thu được để trang trải chi phí hoạt động cung cấp dịch vụ, thu phí </w:t>
      </w:r>
      <w:r w:rsidRPr="002634BF">
        <w:rPr>
          <w:bCs/>
          <w:sz w:val="28"/>
          <w:szCs w:val="28"/>
          <w:lang w:val="nl-NL"/>
        </w:rPr>
        <w:t xml:space="preserve">theo </w:t>
      </w:r>
      <w:r w:rsidRPr="001D492D">
        <w:rPr>
          <w:bCs/>
          <w:sz w:val="28"/>
          <w:szCs w:val="28"/>
          <w:lang w:val="nl-NL"/>
        </w:rPr>
        <w:t xml:space="preserve">tỷ lệ xác định quy định tại Điều 5 Nghị định này; phần còn lại (nếu có) nộp ngân sách nhà nước. </w:t>
      </w:r>
    </w:p>
    <w:p w:rsidR="00BE482E" w:rsidRPr="001D492D" w:rsidRDefault="00BE482E" w:rsidP="00D3605A">
      <w:pPr>
        <w:ind w:firstLine="567"/>
        <w:rPr>
          <w:bCs/>
          <w:sz w:val="28"/>
          <w:szCs w:val="28"/>
          <w:lang w:val="nl-NL"/>
        </w:rPr>
      </w:pPr>
      <w:r w:rsidRPr="001D492D">
        <w:rPr>
          <w:bCs/>
          <w:sz w:val="28"/>
          <w:szCs w:val="28"/>
          <w:lang w:val="nl-NL"/>
        </w:rPr>
        <w:t>2. Phí thu từ các hoạt động dịch vụ do đơn vị sự nghiệp công lập thực hiện được để lại một phần hoặc toàn bộ số tiền phí thu được để trang trải chi phí hoạt động cung cấp dịch vụ, thu phí theo tỷ lệ xác định quy định tại Điều 5 Nghị định này; phần còn lại (nếu có) nộp ngân sách nhà nước.</w:t>
      </w:r>
    </w:p>
    <w:p w:rsidR="00BE482E" w:rsidRPr="00BE482E" w:rsidRDefault="00BE482E" w:rsidP="00D3605A">
      <w:pPr>
        <w:ind w:firstLine="567"/>
        <w:rPr>
          <w:bCs/>
          <w:sz w:val="28"/>
          <w:szCs w:val="28"/>
          <w:lang w:val="nl-NL"/>
        </w:rPr>
      </w:pPr>
      <w:r w:rsidRPr="001D492D">
        <w:rPr>
          <w:bCs/>
          <w:sz w:val="28"/>
          <w:szCs w:val="28"/>
          <w:lang w:val="nl-NL"/>
        </w:rPr>
        <w:lastRenderedPageBreak/>
        <w:t xml:space="preserve">3. </w:t>
      </w:r>
      <w:r w:rsidRPr="002634BF">
        <w:rPr>
          <w:bCs/>
          <w:sz w:val="28"/>
          <w:szCs w:val="28"/>
          <w:lang w:val="nl-NL"/>
        </w:rPr>
        <w:t xml:space="preserve">Phí thu từ hoạt động dịch vụ do </w:t>
      </w:r>
      <w:r w:rsidRPr="001D492D">
        <w:rPr>
          <w:bCs/>
          <w:sz w:val="28"/>
          <w:szCs w:val="28"/>
          <w:lang w:val="nl-NL"/>
        </w:rPr>
        <w:t>tổ chức được cơ quan nhà nước có thẩm quyền giao thực hiện được để lại một phần hoặc toàn bộ số tiền phí thu được để trang trải chi phí hoạt động cung cấp dịch vụ, thu phí được xác định theo quy định tại Điều 5 Nghị định này; phần còn lại (nếu có) nộp ngân sách nhà nước. Số tiền phí được để lại là doanh thu của tổ chức thu phí</w:t>
      </w:r>
      <w:r w:rsidRPr="00BE482E">
        <w:rPr>
          <w:bCs/>
          <w:sz w:val="28"/>
          <w:szCs w:val="28"/>
          <w:lang w:val="nl-NL"/>
        </w:rPr>
        <w:t xml:space="preserve">. </w:t>
      </w:r>
      <w:r w:rsidRPr="00436BC7">
        <w:rPr>
          <w:bCs/>
          <w:sz w:val="28"/>
          <w:szCs w:val="28"/>
          <w:lang w:val="nl-NL"/>
        </w:rPr>
        <w:t xml:space="preserve">Tổ chức thu phí thực hiện kê khai, nộp thuế </w:t>
      </w:r>
      <w:r w:rsidR="000A56D8" w:rsidRPr="00436BC7">
        <w:rPr>
          <w:bCs/>
          <w:sz w:val="28"/>
          <w:szCs w:val="28"/>
          <w:lang w:val="nl-NL"/>
        </w:rPr>
        <w:t>(</w:t>
      </w:r>
      <w:r w:rsidR="00C03928" w:rsidRPr="00436BC7">
        <w:rPr>
          <w:bCs/>
          <w:sz w:val="28"/>
          <w:szCs w:val="28"/>
          <w:lang w:val="nl-NL"/>
        </w:rPr>
        <w:t>giá trị gia tăng</w:t>
      </w:r>
      <w:r w:rsidR="000A56D8" w:rsidRPr="00436BC7">
        <w:rPr>
          <w:bCs/>
          <w:sz w:val="28"/>
          <w:szCs w:val="28"/>
          <w:lang w:val="nl-NL"/>
        </w:rPr>
        <w:t xml:space="preserve">, </w:t>
      </w:r>
      <w:r w:rsidR="00C03928" w:rsidRPr="00436BC7">
        <w:rPr>
          <w:bCs/>
          <w:sz w:val="28"/>
          <w:szCs w:val="28"/>
          <w:lang w:val="nl-NL"/>
        </w:rPr>
        <w:t>thu nhập doanh nghiệp</w:t>
      </w:r>
      <w:r w:rsidR="000A56D8" w:rsidRPr="00436BC7">
        <w:rPr>
          <w:bCs/>
          <w:sz w:val="28"/>
          <w:szCs w:val="28"/>
          <w:lang w:val="nl-NL"/>
        </w:rPr>
        <w:t>)</w:t>
      </w:r>
      <w:r w:rsidRPr="00436BC7">
        <w:rPr>
          <w:bCs/>
          <w:sz w:val="28"/>
          <w:szCs w:val="28"/>
          <w:lang w:val="nl-NL"/>
        </w:rPr>
        <w:t xml:space="preserve"> theo quy định pháp luật</w:t>
      </w:r>
      <w:r w:rsidR="00C03928" w:rsidRPr="00436BC7">
        <w:rPr>
          <w:bCs/>
          <w:sz w:val="28"/>
          <w:szCs w:val="28"/>
          <w:lang w:val="nl-NL"/>
        </w:rPr>
        <w:t xml:space="preserve"> về thuế</w:t>
      </w:r>
      <w:r w:rsidRPr="00436BC7">
        <w:rPr>
          <w:bCs/>
          <w:sz w:val="28"/>
          <w:szCs w:val="28"/>
          <w:lang w:val="nl-NL"/>
        </w:rPr>
        <w:t>.”</w:t>
      </w:r>
    </w:p>
    <w:p w:rsidR="00FC5373" w:rsidRPr="00FC5373" w:rsidRDefault="00466C2A" w:rsidP="00466C2A">
      <w:pPr>
        <w:widowControl w:val="0"/>
        <w:spacing w:before="240"/>
        <w:ind w:firstLine="567"/>
        <w:rPr>
          <w:bCs/>
          <w:sz w:val="28"/>
          <w:szCs w:val="28"/>
          <w:lang w:val="nl-NL"/>
        </w:rPr>
      </w:pPr>
      <w:r>
        <w:rPr>
          <w:bCs/>
          <w:sz w:val="28"/>
          <w:szCs w:val="28"/>
          <w:lang w:val="nl-NL"/>
        </w:rPr>
        <w:t>3</w:t>
      </w:r>
      <w:r w:rsidR="00FC5373">
        <w:rPr>
          <w:bCs/>
          <w:sz w:val="28"/>
          <w:szCs w:val="28"/>
          <w:lang w:val="nl-NL"/>
        </w:rPr>
        <w:t xml:space="preserve">. </w:t>
      </w:r>
      <w:r w:rsidR="00C03928" w:rsidRPr="00FC5373">
        <w:rPr>
          <w:bCs/>
          <w:sz w:val="28"/>
          <w:szCs w:val="28"/>
          <w:lang w:val="nl-NL"/>
        </w:rPr>
        <w:t>Đ</w:t>
      </w:r>
      <w:r w:rsidR="00C03928">
        <w:rPr>
          <w:bCs/>
          <w:sz w:val="28"/>
          <w:szCs w:val="28"/>
          <w:lang w:val="nl-NL"/>
        </w:rPr>
        <w:t>i</w:t>
      </w:r>
      <w:r w:rsidR="00C03928" w:rsidRPr="00FC5373">
        <w:rPr>
          <w:bCs/>
          <w:sz w:val="28"/>
          <w:szCs w:val="28"/>
          <w:lang w:val="nl-NL"/>
        </w:rPr>
        <w:t>ều</w:t>
      </w:r>
      <w:r w:rsidR="00C03928">
        <w:rPr>
          <w:bCs/>
          <w:sz w:val="28"/>
          <w:szCs w:val="28"/>
          <w:lang w:val="nl-NL"/>
        </w:rPr>
        <w:t xml:space="preserve"> 5 đư</w:t>
      </w:r>
      <w:r w:rsidR="00C03928" w:rsidRPr="00C03928">
        <w:rPr>
          <w:bCs/>
          <w:sz w:val="28"/>
          <w:szCs w:val="28"/>
          <w:lang w:val="nl-NL"/>
        </w:rPr>
        <w:t>ợc</w:t>
      </w:r>
      <w:r w:rsidR="00C03928">
        <w:rPr>
          <w:bCs/>
          <w:sz w:val="28"/>
          <w:szCs w:val="28"/>
          <w:lang w:val="nl-NL"/>
        </w:rPr>
        <w:t xml:space="preserve"> s</w:t>
      </w:r>
      <w:r w:rsidR="00FC5373" w:rsidRPr="00FC5373">
        <w:rPr>
          <w:bCs/>
          <w:sz w:val="28"/>
          <w:szCs w:val="28"/>
          <w:lang w:val="nl-NL"/>
        </w:rPr>
        <w:t>ửa</w:t>
      </w:r>
      <w:r w:rsidR="00FC5373">
        <w:rPr>
          <w:bCs/>
          <w:sz w:val="28"/>
          <w:szCs w:val="28"/>
          <w:lang w:val="nl-NL"/>
        </w:rPr>
        <w:t xml:space="preserve"> đ</w:t>
      </w:r>
      <w:r w:rsidR="00FC5373" w:rsidRPr="00FC5373">
        <w:rPr>
          <w:bCs/>
          <w:sz w:val="28"/>
          <w:szCs w:val="28"/>
          <w:lang w:val="nl-NL"/>
        </w:rPr>
        <w:t>ổi</w:t>
      </w:r>
      <w:r w:rsidR="00FC5373">
        <w:rPr>
          <w:bCs/>
          <w:sz w:val="28"/>
          <w:szCs w:val="28"/>
          <w:lang w:val="nl-NL"/>
        </w:rPr>
        <w:t>, b</w:t>
      </w:r>
      <w:r w:rsidR="00FC5373" w:rsidRPr="00FC5373">
        <w:rPr>
          <w:bCs/>
          <w:sz w:val="28"/>
          <w:szCs w:val="28"/>
          <w:lang w:val="nl-NL"/>
        </w:rPr>
        <w:t>ổ</w:t>
      </w:r>
      <w:r w:rsidR="00FC5373">
        <w:rPr>
          <w:bCs/>
          <w:sz w:val="28"/>
          <w:szCs w:val="28"/>
          <w:lang w:val="nl-NL"/>
        </w:rPr>
        <w:t xml:space="preserve"> sung nh</w:t>
      </w:r>
      <w:r w:rsidR="00FC5373" w:rsidRPr="00FC5373">
        <w:rPr>
          <w:bCs/>
          <w:sz w:val="28"/>
          <w:szCs w:val="28"/>
          <w:lang w:val="nl-NL"/>
        </w:rPr>
        <w:t>ư</w:t>
      </w:r>
      <w:r w:rsidR="00FC5373">
        <w:rPr>
          <w:bCs/>
          <w:sz w:val="28"/>
          <w:szCs w:val="28"/>
          <w:lang w:val="nl-NL"/>
        </w:rPr>
        <w:t xml:space="preserve"> sau:</w:t>
      </w:r>
    </w:p>
    <w:p w:rsidR="00C03928" w:rsidRPr="001D492D" w:rsidRDefault="00FC5373" w:rsidP="00D3605A">
      <w:pPr>
        <w:ind w:firstLine="567"/>
        <w:rPr>
          <w:b/>
          <w:bCs/>
          <w:sz w:val="28"/>
          <w:szCs w:val="28"/>
          <w:lang w:val="nl-NL"/>
        </w:rPr>
      </w:pPr>
      <w:r>
        <w:rPr>
          <w:b/>
          <w:bCs/>
          <w:sz w:val="28"/>
          <w:szCs w:val="28"/>
          <w:lang w:val="nl-NL"/>
        </w:rPr>
        <w:t>“</w:t>
      </w:r>
      <w:r w:rsidR="00C03928" w:rsidRPr="001D492D">
        <w:rPr>
          <w:b/>
          <w:bCs/>
          <w:sz w:val="28"/>
          <w:szCs w:val="28"/>
          <w:lang w:val="nl-NL"/>
        </w:rPr>
        <w:t>Điều 5. Xác định tỷ lệ để lại và quản lý, sử dụng phí</w:t>
      </w:r>
    </w:p>
    <w:p w:rsidR="00A065AD" w:rsidRPr="001D492D" w:rsidRDefault="00A065AD" w:rsidP="00D3605A">
      <w:pPr>
        <w:widowControl w:val="0"/>
        <w:ind w:firstLine="567"/>
        <w:rPr>
          <w:bCs/>
          <w:sz w:val="28"/>
          <w:szCs w:val="28"/>
          <w:lang w:val="nl-NL"/>
        </w:rPr>
      </w:pPr>
      <w:r w:rsidRPr="001D492D">
        <w:rPr>
          <w:bCs/>
          <w:sz w:val="28"/>
          <w:szCs w:val="28"/>
          <w:lang w:val="nl-NL"/>
        </w:rPr>
        <w:t xml:space="preserve">1. Số tiền phí để lại cho tổ chức thu phí quy định tại Điều 4 Nghị định này được xác định như sau: </w:t>
      </w:r>
    </w:p>
    <w:p w:rsidR="00A065AD" w:rsidRPr="001D492D" w:rsidRDefault="00A065AD" w:rsidP="00D3605A">
      <w:pPr>
        <w:widowControl w:val="0"/>
        <w:ind w:firstLine="567"/>
        <w:rPr>
          <w:bCs/>
          <w:sz w:val="28"/>
          <w:szCs w:val="28"/>
          <w:lang w:val="nl-NL"/>
        </w:rPr>
      </w:pPr>
      <w:r w:rsidRPr="001D492D">
        <w:rPr>
          <w:bCs/>
          <w:sz w:val="28"/>
          <w:szCs w:val="28"/>
          <w:lang w:val="nl-NL"/>
        </w:rPr>
        <w:t xml:space="preserve">a) Số tiền phí để lại = Số tiền phí thu được  x  Tỷ lệ để lại. </w:t>
      </w:r>
    </w:p>
    <w:p w:rsidR="00A065AD" w:rsidRPr="001D492D" w:rsidRDefault="00A065AD" w:rsidP="00D3605A">
      <w:pPr>
        <w:widowControl w:val="0"/>
        <w:ind w:firstLine="567"/>
        <w:rPr>
          <w:bCs/>
          <w:sz w:val="28"/>
          <w:szCs w:val="28"/>
          <w:lang w:val="nl-NL"/>
        </w:rPr>
      </w:pPr>
      <w:r w:rsidRPr="001D492D">
        <w:rPr>
          <w:bCs/>
          <w:sz w:val="28"/>
          <w:szCs w:val="28"/>
          <w:lang w:val="nl-NL"/>
        </w:rPr>
        <w:t>b) Tỷ lệ để lại được xác định như sau:</w:t>
      </w:r>
    </w:p>
    <w:tbl>
      <w:tblPr>
        <w:tblW w:w="7551" w:type="dxa"/>
        <w:jc w:val="center"/>
        <w:tblInd w:w="1606" w:type="dxa"/>
        <w:tblLayout w:type="fixed"/>
        <w:tblCellMar>
          <w:left w:w="28" w:type="dxa"/>
          <w:right w:w="28" w:type="dxa"/>
        </w:tblCellMar>
        <w:tblLook w:val="0000"/>
      </w:tblPr>
      <w:tblGrid>
        <w:gridCol w:w="1010"/>
        <w:gridCol w:w="567"/>
        <w:gridCol w:w="4844"/>
        <w:gridCol w:w="1130"/>
      </w:tblGrid>
      <w:tr w:rsidR="00A065AD" w:rsidRPr="007D4EC8" w:rsidTr="003D425E">
        <w:trPr>
          <w:jc w:val="center"/>
        </w:trPr>
        <w:tc>
          <w:tcPr>
            <w:tcW w:w="1010" w:type="dxa"/>
            <w:vMerge w:val="restart"/>
            <w:tcBorders>
              <w:top w:val="nil"/>
              <w:left w:val="nil"/>
              <w:right w:val="nil"/>
            </w:tcBorders>
            <w:vAlign w:val="center"/>
          </w:tcPr>
          <w:p w:rsidR="00A065AD" w:rsidRDefault="00A065AD" w:rsidP="003D425E">
            <w:pPr>
              <w:ind w:left="58" w:hanging="58"/>
              <w:rPr>
                <w:sz w:val="28"/>
                <w:szCs w:val="28"/>
                <w:lang w:val="nl-NL"/>
              </w:rPr>
            </w:pPr>
          </w:p>
          <w:p w:rsidR="00A065AD" w:rsidRPr="001E5DE0" w:rsidRDefault="00A065AD" w:rsidP="003D425E">
            <w:pPr>
              <w:ind w:left="-15"/>
              <w:rPr>
                <w:sz w:val="28"/>
                <w:szCs w:val="28"/>
                <w:lang w:val="nl-NL"/>
              </w:rPr>
            </w:pPr>
            <w:r w:rsidRPr="00B9009F">
              <w:rPr>
                <w:sz w:val="28"/>
                <w:szCs w:val="28"/>
                <w:lang w:val="nl-NL"/>
              </w:rPr>
              <w:t xml:space="preserve">Tỷ lệ </w:t>
            </w:r>
            <w:r w:rsidRPr="001D492D">
              <w:rPr>
                <w:bCs/>
                <w:sz w:val="28"/>
                <w:szCs w:val="28"/>
                <w:lang w:val="nl-NL"/>
              </w:rPr>
              <w:t>để lại</w:t>
            </w:r>
            <w:r w:rsidRPr="00B9009F">
              <w:rPr>
                <w:sz w:val="28"/>
                <w:szCs w:val="28"/>
                <w:lang w:val="nl-NL"/>
              </w:rPr>
              <w:t xml:space="preserve"> (%)</w:t>
            </w:r>
            <w:r>
              <w:rPr>
                <w:sz w:val="28"/>
                <w:szCs w:val="28"/>
                <w:lang w:val="nl-NL"/>
              </w:rPr>
              <w:t xml:space="preserve"> </w:t>
            </w:r>
          </w:p>
        </w:tc>
        <w:tc>
          <w:tcPr>
            <w:tcW w:w="567" w:type="dxa"/>
            <w:tcBorders>
              <w:top w:val="nil"/>
              <w:left w:val="nil"/>
              <w:bottom w:val="nil"/>
              <w:right w:val="nil"/>
            </w:tcBorders>
            <w:vAlign w:val="center"/>
          </w:tcPr>
          <w:p w:rsidR="00A065AD" w:rsidRPr="001E5DE0" w:rsidRDefault="00A065AD" w:rsidP="003D425E">
            <w:pPr>
              <w:spacing w:before="0" w:after="0"/>
              <w:rPr>
                <w:sz w:val="28"/>
                <w:szCs w:val="28"/>
                <w:lang w:val="nl-NL"/>
              </w:rPr>
            </w:pPr>
          </w:p>
        </w:tc>
        <w:tc>
          <w:tcPr>
            <w:tcW w:w="4844" w:type="dxa"/>
            <w:tcBorders>
              <w:top w:val="nil"/>
              <w:left w:val="nil"/>
              <w:bottom w:val="nil"/>
              <w:right w:val="nil"/>
            </w:tcBorders>
            <w:vAlign w:val="center"/>
          </w:tcPr>
          <w:p w:rsidR="00A065AD" w:rsidRPr="001E5DE0" w:rsidRDefault="00A065AD" w:rsidP="003D425E">
            <w:pPr>
              <w:spacing w:before="0" w:after="0"/>
              <w:jc w:val="center"/>
              <w:rPr>
                <w:sz w:val="28"/>
                <w:szCs w:val="28"/>
                <w:lang w:val="nl-NL"/>
              </w:rPr>
            </w:pPr>
            <w:r w:rsidRPr="001E5DE0">
              <w:rPr>
                <w:sz w:val="28"/>
                <w:szCs w:val="28"/>
                <w:lang w:val="nl-NL"/>
              </w:rPr>
              <w:t xml:space="preserve">Dự toán </w:t>
            </w:r>
            <w:r w:rsidRPr="00B9009F">
              <w:rPr>
                <w:sz w:val="28"/>
                <w:szCs w:val="28"/>
                <w:lang w:val="nl-NL"/>
              </w:rPr>
              <w:t>cả năm về</w:t>
            </w:r>
            <w:r>
              <w:rPr>
                <w:sz w:val="28"/>
                <w:szCs w:val="28"/>
                <w:lang w:val="nl-NL"/>
              </w:rPr>
              <w:t xml:space="preserve"> </w:t>
            </w:r>
            <w:r w:rsidRPr="001E5DE0">
              <w:rPr>
                <w:sz w:val="28"/>
                <w:szCs w:val="28"/>
                <w:lang w:val="nl-NL"/>
              </w:rPr>
              <w:t xml:space="preserve">chi phí </w:t>
            </w:r>
            <w:r w:rsidRPr="009F5989">
              <w:rPr>
                <w:sz w:val="28"/>
                <w:szCs w:val="28"/>
                <w:lang w:val="nl-NL"/>
              </w:rPr>
              <w:t xml:space="preserve">cần thiết cho </w:t>
            </w:r>
            <w:r w:rsidRPr="001D492D">
              <w:rPr>
                <w:sz w:val="28"/>
                <w:szCs w:val="28"/>
                <w:lang w:val="nl-NL"/>
              </w:rPr>
              <w:t>các</w:t>
            </w:r>
            <w:r w:rsidRPr="009F5989">
              <w:rPr>
                <w:sz w:val="28"/>
                <w:szCs w:val="28"/>
                <w:lang w:val="nl-NL"/>
              </w:rPr>
              <w:t xml:space="preserve"> hoạt động cung cấp dịch vụ, thu phí</w:t>
            </w:r>
            <w:r w:rsidRPr="001E5DE0">
              <w:rPr>
                <w:sz w:val="28"/>
                <w:szCs w:val="28"/>
                <w:lang w:val="nl-NL"/>
              </w:rPr>
              <w:t xml:space="preserve"> </w:t>
            </w:r>
          </w:p>
        </w:tc>
        <w:tc>
          <w:tcPr>
            <w:tcW w:w="1130" w:type="dxa"/>
            <w:tcBorders>
              <w:top w:val="nil"/>
              <w:left w:val="nil"/>
              <w:bottom w:val="nil"/>
              <w:right w:val="nil"/>
            </w:tcBorders>
          </w:tcPr>
          <w:p w:rsidR="00A065AD" w:rsidRPr="001E5DE0" w:rsidRDefault="00A065AD" w:rsidP="003D425E">
            <w:pPr>
              <w:spacing w:before="0" w:after="0"/>
              <w:rPr>
                <w:sz w:val="28"/>
                <w:szCs w:val="28"/>
                <w:lang w:val="nl-NL"/>
              </w:rPr>
            </w:pPr>
          </w:p>
        </w:tc>
      </w:tr>
      <w:tr w:rsidR="00A065AD" w:rsidRPr="00B05C2A" w:rsidTr="003D425E">
        <w:trPr>
          <w:trHeight w:val="422"/>
          <w:jc w:val="center"/>
        </w:trPr>
        <w:tc>
          <w:tcPr>
            <w:tcW w:w="1010" w:type="dxa"/>
            <w:vMerge/>
            <w:tcBorders>
              <w:left w:val="nil"/>
              <w:right w:val="nil"/>
            </w:tcBorders>
            <w:vAlign w:val="center"/>
          </w:tcPr>
          <w:p w:rsidR="00A065AD" w:rsidRPr="00B9009F" w:rsidRDefault="00A065AD" w:rsidP="003D425E">
            <w:pPr>
              <w:spacing w:before="0" w:after="0"/>
              <w:ind w:left="58" w:hanging="58"/>
              <w:rPr>
                <w:sz w:val="28"/>
                <w:szCs w:val="28"/>
                <w:lang w:val="nl-NL"/>
              </w:rPr>
            </w:pPr>
          </w:p>
        </w:tc>
        <w:tc>
          <w:tcPr>
            <w:tcW w:w="567" w:type="dxa"/>
            <w:tcBorders>
              <w:top w:val="nil"/>
              <w:left w:val="nil"/>
              <w:bottom w:val="nil"/>
              <w:right w:val="nil"/>
            </w:tcBorders>
            <w:vAlign w:val="center"/>
          </w:tcPr>
          <w:p w:rsidR="00A065AD" w:rsidRPr="00B05C2A" w:rsidRDefault="00A065AD" w:rsidP="003D425E">
            <w:pPr>
              <w:spacing w:before="0" w:after="0"/>
              <w:rPr>
                <w:sz w:val="28"/>
                <w:szCs w:val="28"/>
              </w:rPr>
            </w:pPr>
            <w:r w:rsidRPr="00B05C2A">
              <w:rPr>
                <w:sz w:val="28"/>
                <w:szCs w:val="28"/>
              </w:rPr>
              <w:sym w:font="Symbol" w:char="F03D"/>
            </w:r>
          </w:p>
        </w:tc>
        <w:tc>
          <w:tcPr>
            <w:tcW w:w="4844" w:type="dxa"/>
            <w:tcBorders>
              <w:top w:val="nil"/>
              <w:left w:val="nil"/>
              <w:bottom w:val="nil"/>
              <w:right w:val="nil"/>
            </w:tcBorders>
            <w:vAlign w:val="center"/>
          </w:tcPr>
          <w:p w:rsidR="00A065AD" w:rsidRPr="00B05C2A" w:rsidRDefault="00A065AD" w:rsidP="003D425E">
            <w:pPr>
              <w:spacing w:before="0" w:after="0"/>
              <w:jc w:val="center"/>
              <w:rPr>
                <w:sz w:val="28"/>
                <w:szCs w:val="28"/>
              </w:rPr>
            </w:pPr>
            <w:r w:rsidRPr="00B05C2A">
              <w:rPr>
                <w:sz w:val="28"/>
                <w:szCs w:val="28"/>
              </w:rPr>
              <w:t>––––––––––––––––––––––––––––––––</w:t>
            </w:r>
          </w:p>
        </w:tc>
        <w:tc>
          <w:tcPr>
            <w:tcW w:w="1130" w:type="dxa"/>
            <w:tcBorders>
              <w:top w:val="nil"/>
              <w:left w:val="nil"/>
              <w:bottom w:val="nil"/>
              <w:right w:val="nil"/>
            </w:tcBorders>
          </w:tcPr>
          <w:p w:rsidR="00A065AD" w:rsidRPr="00B05C2A" w:rsidRDefault="00A065AD" w:rsidP="003D425E">
            <w:pPr>
              <w:spacing w:before="0" w:after="0"/>
              <w:rPr>
                <w:sz w:val="28"/>
                <w:szCs w:val="28"/>
              </w:rPr>
            </w:pPr>
            <w:r w:rsidRPr="00B05C2A">
              <w:rPr>
                <w:sz w:val="28"/>
                <w:szCs w:val="28"/>
              </w:rPr>
              <w:t>x 100</w:t>
            </w:r>
          </w:p>
        </w:tc>
      </w:tr>
      <w:tr w:rsidR="00A065AD" w:rsidRPr="00B05C2A" w:rsidTr="003D425E">
        <w:trPr>
          <w:jc w:val="center"/>
        </w:trPr>
        <w:tc>
          <w:tcPr>
            <w:tcW w:w="1010" w:type="dxa"/>
            <w:vMerge/>
            <w:tcBorders>
              <w:left w:val="nil"/>
              <w:bottom w:val="nil"/>
              <w:right w:val="nil"/>
            </w:tcBorders>
            <w:vAlign w:val="center"/>
          </w:tcPr>
          <w:p w:rsidR="00A065AD" w:rsidRPr="00B05C2A" w:rsidRDefault="00A065AD" w:rsidP="003D425E">
            <w:pPr>
              <w:spacing w:before="0" w:after="0"/>
              <w:rPr>
                <w:sz w:val="28"/>
                <w:szCs w:val="28"/>
              </w:rPr>
            </w:pPr>
          </w:p>
        </w:tc>
        <w:tc>
          <w:tcPr>
            <w:tcW w:w="567" w:type="dxa"/>
            <w:tcBorders>
              <w:top w:val="nil"/>
              <w:left w:val="nil"/>
              <w:bottom w:val="nil"/>
              <w:right w:val="nil"/>
            </w:tcBorders>
            <w:vAlign w:val="center"/>
          </w:tcPr>
          <w:p w:rsidR="00A065AD" w:rsidRPr="00B05C2A" w:rsidRDefault="00A065AD" w:rsidP="003D425E">
            <w:pPr>
              <w:spacing w:before="0" w:after="0"/>
              <w:rPr>
                <w:sz w:val="28"/>
                <w:szCs w:val="28"/>
              </w:rPr>
            </w:pPr>
          </w:p>
        </w:tc>
        <w:tc>
          <w:tcPr>
            <w:tcW w:w="4844" w:type="dxa"/>
            <w:tcBorders>
              <w:top w:val="nil"/>
              <w:left w:val="nil"/>
              <w:bottom w:val="nil"/>
              <w:right w:val="nil"/>
            </w:tcBorders>
            <w:vAlign w:val="center"/>
          </w:tcPr>
          <w:p w:rsidR="00A065AD" w:rsidRPr="00B05C2A" w:rsidRDefault="00A065AD" w:rsidP="003D425E">
            <w:pPr>
              <w:spacing w:before="0" w:after="0"/>
              <w:jc w:val="center"/>
              <w:rPr>
                <w:sz w:val="28"/>
                <w:szCs w:val="28"/>
              </w:rPr>
            </w:pPr>
            <w:r w:rsidRPr="00B05C2A">
              <w:rPr>
                <w:sz w:val="28"/>
                <w:szCs w:val="28"/>
              </w:rPr>
              <w:t xml:space="preserve">Dự toán </w:t>
            </w:r>
            <w:r w:rsidRPr="00B9009F">
              <w:rPr>
                <w:sz w:val="28"/>
                <w:szCs w:val="28"/>
              </w:rPr>
              <w:t>cả năm về phí thu được</w:t>
            </w:r>
            <w:r w:rsidRPr="009F5989">
              <w:rPr>
                <w:sz w:val="28"/>
                <w:szCs w:val="28"/>
              </w:rPr>
              <w:t xml:space="preserve"> </w:t>
            </w:r>
          </w:p>
        </w:tc>
        <w:tc>
          <w:tcPr>
            <w:tcW w:w="1130" w:type="dxa"/>
            <w:tcBorders>
              <w:top w:val="nil"/>
              <w:left w:val="nil"/>
              <w:bottom w:val="nil"/>
              <w:right w:val="nil"/>
            </w:tcBorders>
          </w:tcPr>
          <w:p w:rsidR="00A065AD" w:rsidRPr="00B05C2A" w:rsidRDefault="00A065AD" w:rsidP="003D425E">
            <w:pPr>
              <w:spacing w:before="0" w:after="0"/>
              <w:rPr>
                <w:sz w:val="28"/>
                <w:szCs w:val="28"/>
              </w:rPr>
            </w:pPr>
          </w:p>
        </w:tc>
      </w:tr>
    </w:tbl>
    <w:p w:rsidR="00A065AD" w:rsidRPr="001D492D" w:rsidRDefault="00A065AD" w:rsidP="0065169C">
      <w:pPr>
        <w:widowControl w:val="0"/>
        <w:ind w:firstLine="567"/>
        <w:rPr>
          <w:sz w:val="28"/>
          <w:szCs w:val="28"/>
          <w:lang w:val="nl-NL"/>
        </w:rPr>
      </w:pPr>
      <w:r w:rsidRPr="001D492D">
        <w:rPr>
          <w:sz w:val="28"/>
          <w:szCs w:val="28"/>
          <w:lang w:val="nl-NL"/>
        </w:rPr>
        <w:t>Trong đó:</w:t>
      </w:r>
    </w:p>
    <w:p w:rsidR="00A065AD" w:rsidRPr="001D492D" w:rsidRDefault="00A065AD" w:rsidP="0065169C">
      <w:pPr>
        <w:widowControl w:val="0"/>
        <w:ind w:firstLine="567"/>
        <w:rPr>
          <w:sz w:val="28"/>
          <w:szCs w:val="28"/>
          <w:lang w:val="nl-NL"/>
        </w:rPr>
      </w:pPr>
      <w:r>
        <w:rPr>
          <w:sz w:val="28"/>
          <w:szCs w:val="28"/>
          <w:lang w:val="nl-NL"/>
        </w:rPr>
        <w:t>-</w:t>
      </w:r>
      <w:r w:rsidRPr="001D492D">
        <w:rPr>
          <w:sz w:val="28"/>
          <w:szCs w:val="28"/>
          <w:lang w:val="nl-NL"/>
        </w:rPr>
        <w:t xml:space="preserve"> Dự toán cả năm về chi phí cần thiết cho các hoạt động cung cấp dịch vụ, thu phí được xây dựng căn cứ nội dung chi tại khoản 2 Điều này và căn cứ chế độ, tiêu chuẩn, định mức chi theo quy định.</w:t>
      </w:r>
    </w:p>
    <w:p w:rsidR="00A065AD" w:rsidRPr="001D492D" w:rsidRDefault="00A065AD" w:rsidP="0065169C">
      <w:pPr>
        <w:widowControl w:val="0"/>
        <w:ind w:firstLine="567"/>
        <w:rPr>
          <w:sz w:val="28"/>
          <w:szCs w:val="28"/>
          <w:lang w:val="nl-NL"/>
        </w:rPr>
      </w:pPr>
      <w:r>
        <w:rPr>
          <w:sz w:val="28"/>
          <w:szCs w:val="28"/>
          <w:lang w:val="nl-NL"/>
        </w:rPr>
        <w:t>-</w:t>
      </w:r>
      <w:r w:rsidRPr="001D492D">
        <w:rPr>
          <w:sz w:val="28"/>
          <w:szCs w:val="28"/>
          <w:lang w:val="nl-NL"/>
        </w:rPr>
        <w:t xml:space="preserve"> Dự toán cả năm về phí thu được do tổ chức thu thực hiện được xây dựng căn cứ mức phí dự kiến và số lượng dịch vụ cung cấp trong năm.</w:t>
      </w:r>
    </w:p>
    <w:p w:rsidR="00A065AD" w:rsidRPr="001D492D" w:rsidRDefault="00A065AD" w:rsidP="0065169C">
      <w:pPr>
        <w:widowControl w:val="0"/>
        <w:ind w:firstLine="567"/>
        <w:rPr>
          <w:sz w:val="28"/>
          <w:szCs w:val="28"/>
          <w:lang w:val="nl-NL"/>
        </w:rPr>
      </w:pPr>
      <w:r>
        <w:rPr>
          <w:sz w:val="28"/>
          <w:szCs w:val="28"/>
          <w:lang w:val="nl-NL"/>
        </w:rPr>
        <w:t xml:space="preserve">- </w:t>
      </w:r>
      <w:r w:rsidRPr="001D492D">
        <w:rPr>
          <w:sz w:val="28"/>
          <w:szCs w:val="28"/>
          <w:lang w:val="nl-NL"/>
        </w:rPr>
        <w:t xml:space="preserve">Trường hợp điều chỉnh mức tỷ lệ để lại, dự toán thu, chi còn căn cứ số liệu thu, chi của năm trước liền kề. </w:t>
      </w:r>
    </w:p>
    <w:p w:rsidR="00A065AD" w:rsidRPr="001D492D" w:rsidRDefault="00A065AD" w:rsidP="0065169C">
      <w:pPr>
        <w:widowControl w:val="0"/>
        <w:ind w:firstLine="567"/>
        <w:rPr>
          <w:sz w:val="28"/>
          <w:szCs w:val="28"/>
          <w:lang w:val="nl-NL"/>
        </w:rPr>
      </w:pPr>
      <w:r>
        <w:rPr>
          <w:sz w:val="28"/>
          <w:szCs w:val="28"/>
          <w:lang w:val="nl-NL"/>
        </w:rPr>
        <w:t>-</w:t>
      </w:r>
      <w:r w:rsidRPr="001D492D">
        <w:rPr>
          <w:sz w:val="28"/>
          <w:szCs w:val="28"/>
          <w:lang w:val="nl-NL"/>
        </w:rPr>
        <w:t xml:space="preserve"> Tỷ lệ để lại tối đa không quá 100%.</w:t>
      </w:r>
    </w:p>
    <w:p w:rsidR="00A065AD" w:rsidRPr="001D492D" w:rsidRDefault="00A065AD" w:rsidP="0065169C">
      <w:pPr>
        <w:widowControl w:val="0"/>
        <w:ind w:firstLine="567"/>
        <w:rPr>
          <w:sz w:val="28"/>
          <w:szCs w:val="28"/>
          <w:lang w:val="nl-NL"/>
        </w:rPr>
      </w:pPr>
      <w:r>
        <w:rPr>
          <w:sz w:val="28"/>
          <w:szCs w:val="28"/>
          <w:lang w:val="nl-NL"/>
        </w:rPr>
        <w:t xml:space="preserve">c) </w:t>
      </w:r>
      <w:r w:rsidRPr="00B9009F">
        <w:rPr>
          <w:sz w:val="28"/>
          <w:szCs w:val="28"/>
          <w:lang w:val="nl-NL"/>
        </w:rPr>
        <w:t xml:space="preserve">Căn cứ tính chất, đặc điểm của </w:t>
      </w:r>
      <w:r w:rsidRPr="001D492D">
        <w:rPr>
          <w:sz w:val="28"/>
          <w:szCs w:val="28"/>
          <w:lang w:val="nl-NL"/>
        </w:rPr>
        <w:t xml:space="preserve">các khoản </w:t>
      </w:r>
      <w:r w:rsidRPr="00B9009F">
        <w:rPr>
          <w:sz w:val="28"/>
          <w:szCs w:val="28"/>
          <w:lang w:val="nl-NL"/>
        </w:rPr>
        <w:t xml:space="preserve">phí và nội dung chi quy định tại </w:t>
      </w:r>
      <w:r w:rsidRPr="001D492D">
        <w:rPr>
          <w:sz w:val="28"/>
          <w:szCs w:val="28"/>
          <w:lang w:val="nl-NL"/>
        </w:rPr>
        <w:t>khoản 2</w:t>
      </w:r>
      <w:r w:rsidRPr="00B9009F">
        <w:rPr>
          <w:sz w:val="28"/>
          <w:szCs w:val="28"/>
          <w:lang w:val="nl-NL"/>
        </w:rPr>
        <w:t xml:space="preserve"> Điều này, </w:t>
      </w:r>
      <w:r w:rsidRPr="001D492D">
        <w:rPr>
          <w:sz w:val="28"/>
          <w:szCs w:val="28"/>
          <w:lang w:val="nl-NL"/>
        </w:rPr>
        <w:t xml:space="preserve">tổ chức thu phí lập dự toán thu, chi và tỷ lệ để lại tại Đề án thu phí; trình cấp có thẩm quyền theo quy định tại Điều 6 Nghị định này. </w:t>
      </w:r>
    </w:p>
    <w:p w:rsidR="00A065AD" w:rsidRDefault="00A065AD" w:rsidP="0065169C">
      <w:pPr>
        <w:widowControl w:val="0"/>
        <w:ind w:firstLine="567"/>
        <w:rPr>
          <w:sz w:val="28"/>
          <w:szCs w:val="28"/>
          <w:lang w:val="nl-NL"/>
        </w:rPr>
      </w:pPr>
      <w:r>
        <w:rPr>
          <w:sz w:val="28"/>
          <w:szCs w:val="28"/>
          <w:lang w:val="nl-NL"/>
        </w:rPr>
        <w:t xml:space="preserve">d) </w:t>
      </w:r>
      <w:r w:rsidRPr="00F50EAD">
        <w:rPr>
          <w:sz w:val="28"/>
          <w:szCs w:val="28"/>
          <w:lang w:val="nl-NL"/>
        </w:rPr>
        <w:t xml:space="preserve">Cơ quan </w:t>
      </w:r>
      <w:r>
        <w:rPr>
          <w:sz w:val="28"/>
          <w:szCs w:val="28"/>
          <w:lang w:val="nl-NL"/>
        </w:rPr>
        <w:t>nh</w:t>
      </w:r>
      <w:r w:rsidRPr="00B13E79">
        <w:rPr>
          <w:sz w:val="28"/>
          <w:szCs w:val="28"/>
          <w:lang w:val="nl-NL"/>
        </w:rPr>
        <w:t>à</w:t>
      </w:r>
      <w:r>
        <w:rPr>
          <w:sz w:val="28"/>
          <w:szCs w:val="28"/>
          <w:lang w:val="nl-NL"/>
        </w:rPr>
        <w:t xml:space="preserve"> nư</w:t>
      </w:r>
      <w:r w:rsidRPr="00B13E79">
        <w:rPr>
          <w:sz w:val="28"/>
          <w:szCs w:val="28"/>
          <w:lang w:val="nl-NL"/>
        </w:rPr>
        <w:t>ớc</w:t>
      </w:r>
      <w:r>
        <w:rPr>
          <w:sz w:val="28"/>
          <w:szCs w:val="28"/>
          <w:lang w:val="nl-NL"/>
        </w:rPr>
        <w:t xml:space="preserve"> </w:t>
      </w:r>
      <w:r w:rsidRPr="00F50EAD">
        <w:rPr>
          <w:sz w:val="28"/>
          <w:szCs w:val="28"/>
          <w:lang w:val="nl-NL"/>
        </w:rPr>
        <w:t xml:space="preserve">có thẩm quyền quy định tại khoản 2 Điều 4 Luật phí và lệ phí quyết định tỷ lệ </w:t>
      </w:r>
      <w:r>
        <w:rPr>
          <w:sz w:val="28"/>
          <w:szCs w:val="28"/>
          <w:lang w:val="nl-NL"/>
        </w:rPr>
        <w:t xml:space="preserve">để lại cho tổ chức thu phí. </w:t>
      </w:r>
      <w:r w:rsidRPr="001D492D">
        <w:rPr>
          <w:sz w:val="28"/>
          <w:szCs w:val="28"/>
          <w:lang w:val="nl-NL"/>
        </w:rPr>
        <w:t>Trường hợp các khoản phí có tính chất tương tự, cơ quan có thẩm quyền xem xét quyết định mức tỷ lệ để lại chung áp dụng thống nhất.</w:t>
      </w:r>
      <w:r>
        <w:rPr>
          <w:sz w:val="28"/>
          <w:szCs w:val="28"/>
          <w:lang w:val="nl-NL"/>
        </w:rPr>
        <w:t xml:space="preserve"> </w:t>
      </w:r>
    </w:p>
    <w:p w:rsidR="00A065AD" w:rsidRPr="00B13E79" w:rsidRDefault="00A065AD" w:rsidP="0065169C">
      <w:pPr>
        <w:widowControl w:val="0"/>
        <w:ind w:firstLine="567"/>
        <w:rPr>
          <w:sz w:val="28"/>
          <w:szCs w:val="28"/>
          <w:lang w:val="nl-NL"/>
        </w:rPr>
      </w:pPr>
      <w:r w:rsidRPr="001D492D">
        <w:rPr>
          <w:sz w:val="28"/>
          <w:szCs w:val="28"/>
          <w:lang w:val="nl-NL"/>
        </w:rPr>
        <w:t>Trường hợp chính sách của Nhà nước thay đổi; số tiền phí được để lại không đủ đảm bảo chi phí cho hoạt động của tổ chức thu phí hoặc tồn dư sử dụng không hết chuyển nguồn qua các năm, cơ quan có thẩm quyền điều chỉnh tỷ lệ để lại phù hợp</w:t>
      </w:r>
      <w:r w:rsidRPr="00B13E79">
        <w:rPr>
          <w:sz w:val="28"/>
          <w:szCs w:val="28"/>
          <w:lang w:val="nl-NL"/>
        </w:rPr>
        <w:t xml:space="preserve">. </w:t>
      </w:r>
    </w:p>
    <w:p w:rsidR="00231CC8" w:rsidRPr="001028F7" w:rsidRDefault="00231CC8" w:rsidP="0065169C">
      <w:pPr>
        <w:widowControl w:val="0"/>
        <w:ind w:firstLine="426"/>
        <w:rPr>
          <w:sz w:val="28"/>
          <w:szCs w:val="28"/>
          <w:lang w:val="nl-NL"/>
        </w:rPr>
      </w:pPr>
      <w:r w:rsidRPr="001D492D">
        <w:rPr>
          <w:sz w:val="28"/>
          <w:szCs w:val="28"/>
          <w:lang w:val="nl-NL"/>
        </w:rPr>
        <w:t xml:space="preserve">2. Số tiền phí để lại cho </w:t>
      </w:r>
      <w:r w:rsidR="002634BF" w:rsidRPr="0065169C">
        <w:rPr>
          <w:sz w:val="28"/>
          <w:szCs w:val="28"/>
          <w:lang w:val="nl-NL"/>
        </w:rPr>
        <w:t xml:space="preserve">Cơ quan đại diện Việt Nam ở nước ngoài để chi </w:t>
      </w:r>
      <w:r w:rsidR="002634BF" w:rsidRPr="0065169C">
        <w:rPr>
          <w:sz w:val="28"/>
          <w:szCs w:val="28"/>
          <w:lang w:val="nl-NL"/>
        </w:rPr>
        <w:lastRenderedPageBreak/>
        <w:t>phục vụ cho hoạt động theo quy định của Chính phủ</w:t>
      </w:r>
      <w:r w:rsidR="00C03928" w:rsidRPr="0065169C">
        <w:rPr>
          <w:sz w:val="28"/>
          <w:szCs w:val="28"/>
          <w:lang w:val="nl-NL"/>
        </w:rPr>
        <w:t xml:space="preserve"> về quản lý, sử dụng ngân sách nhà nước trong hoạt động đối ngoại</w:t>
      </w:r>
      <w:r w:rsidR="002634BF" w:rsidRPr="0065169C">
        <w:rPr>
          <w:sz w:val="28"/>
          <w:szCs w:val="28"/>
          <w:lang w:val="nl-NL"/>
        </w:rPr>
        <w:t xml:space="preserve">. </w:t>
      </w:r>
      <w:r w:rsidR="00FC5373" w:rsidRPr="0065169C">
        <w:rPr>
          <w:sz w:val="28"/>
          <w:szCs w:val="28"/>
          <w:lang w:val="nl-NL"/>
        </w:rPr>
        <w:t xml:space="preserve"> </w:t>
      </w:r>
    </w:p>
    <w:p w:rsidR="00FC5373" w:rsidRDefault="00FC5373" w:rsidP="0065169C">
      <w:pPr>
        <w:ind w:firstLine="426"/>
        <w:rPr>
          <w:sz w:val="28"/>
          <w:szCs w:val="28"/>
          <w:lang w:val="nl-NL"/>
        </w:rPr>
      </w:pPr>
      <w:r w:rsidRPr="0065169C">
        <w:rPr>
          <w:sz w:val="28"/>
          <w:szCs w:val="28"/>
          <w:lang w:val="nl-NL"/>
        </w:rPr>
        <w:t>3. Số tiền phí để lại cho tổ chức thu phí quy định tại khoản 2 Điều 4 Nghị định này</w:t>
      </w:r>
      <w:r>
        <w:rPr>
          <w:sz w:val="28"/>
          <w:szCs w:val="28"/>
          <w:lang w:val="nl-NL"/>
        </w:rPr>
        <w:t xml:space="preserve"> </w:t>
      </w:r>
      <w:r w:rsidRPr="001028F7">
        <w:rPr>
          <w:sz w:val="28"/>
          <w:szCs w:val="28"/>
          <w:lang w:val="nl-NL"/>
        </w:rPr>
        <w:t>được chi</w:t>
      </w:r>
      <w:r>
        <w:rPr>
          <w:sz w:val="28"/>
          <w:szCs w:val="28"/>
          <w:lang w:val="nl-NL"/>
        </w:rPr>
        <w:t xml:space="preserve"> d</w:t>
      </w:r>
      <w:r w:rsidRPr="00FC5373">
        <w:rPr>
          <w:sz w:val="28"/>
          <w:szCs w:val="28"/>
          <w:lang w:val="nl-NL"/>
        </w:rPr>
        <w:t>ùng</w:t>
      </w:r>
      <w:r>
        <w:rPr>
          <w:sz w:val="28"/>
          <w:szCs w:val="28"/>
          <w:lang w:val="nl-NL"/>
        </w:rPr>
        <w:t xml:space="preserve"> cho c</w:t>
      </w:r>
      <w:r w:rsidRPr="00FC5373">
        <w:rPr>
          <w:sz w:val="28"/>
          <w:szCs w:val="28"/>
          <w:lang w:val="nl-NL"/>
        </w:rPr>
        <w:t>ác</w:t>
      </w:r>
      <w:r>
        <w:rPr>
          <w:sz w:val="28"/>
          <w:szCs w:val="28"/>
          <w:lang w:val="nl-NL"/>
        </w:rPr>
        <w:t xml:space="preserve"> n</w:t>
      </w:r>
      <w:r w:rsidRPr="00FC5373">
        <w:rPr>
          <w:sz w:val="28"/>
          <w:szCs w:val="28"/>
          <w:lang w:val="nl-NL"/>
        </w:rPr>
        <w:t>ội</w:t>
      </w:r>
      <w:r>
        <w:rPr>
          <w:sz w:val="28"/>
          <w:szCs w:val="28"/>
          <w:lang w:val="nl-NL"/>
        </w:rPr>
        <w:t xml:space="preserve"> dung sau </w:t>
      </w:r>
      <w:r w:rsidRPr="00FC5373">
        <w:rPr>
          <w:sz w:val="28"/>
          <w:szCs w:val="28"/>
          <w:lang w:val="nl-NL"/>
        </w:rPr>
        <w:t>đâ</w:t>
      </w:r>
      <w:r>
        <w:rPr>
          <w:sz w:val="28"/>
          <w:szCs w:val="28"/>
          <w:lang w:val="nl-NL"/>
        </w:rPr>
        <w:t>y:</w:t>
      </w:r>
      <w:r w:rsidRPr="001028F7">
        <w:rPr>
          <w:sz w:val="28"/>
          <w:szCs w:val="28"/>
          <w:lang w:val="nl-NL"/>
        </w:rPr>
        <w:t xml:space="preserve"> </w:t>
      </w:r>
    </w:p>
    <w:p w:rsidR="00231CC8" w:rsidRPr="0065169C" w:rsidRDefault="00231CC8" w:rsidP="0065169C">
      <w:pPr>
        <w:ind w:firstLine="426"/>
        <w:rPr>
          <w:sz w:val="28"/>
          <w:szCs w:val="28"/>
          <w:lang w:val="nl-NL"/>
        </w:rPr>
      </w:pPr>
      <w:r w:rsidRPr="0065169C">
        <w:rPr>
          <w:sz w:val="28"/>
          <w:szCs w:val="28"/>
          <w:lang w:val="nl-NL"/>
        </w:rPr>
        <w:t xml:space="preserve">a) Chi </w:t>
      </w:r>
      <w:r w:rsidR="00C03928" w:rsidRPr="0065169C">
        <w:rPr>
          <w:sz w:val="28"/>
          <w:szCs w:val="28"/>
          <w:lang w:val="nl-NL"/>
        </w:rPr>
        <w:t>cho n</w:t>
      </w:r>
      <w:r w:rsidR="00EF135C" w:rsidRPr="0065169C">
        <w:rPr>
          <w:sz w:val="28"/>
          <w:szCs w:val="28"/>
          <w:lang w:val="nl-NL"/>
        </w:rPr>
        <w:t xml:space="preserve">hiệm vụ </w:t>
      </w:r>
      <w:r w:rsidRPr="0065169C">
        <w:rPr>
          <w:sz w:val="28"/>
          <w:szCs w:val="28"/>
          <w:lang w:val="nl-NL"/>
        </w:rPr>
        <w:t xml:space="preserve">thường xuyên </w:t>
      </w:r>
      <w:r w:rsidR="00C03928" w:rsidRPr="0065169C">
        <w:rPr>
          <w:sz w:val="28"/>
          <w:szCs w:val="28"/>
          <w:lang w:val="nl-NL"/>
        </w:rPr>
        <w:t>như</w:t>
      </w:r>
      <w:r w:rsidR="0065169C" w:rsidRPr="0065169C">
        <w:rPr>
          <w:sz w:val="28"/>
          <w:szCs w:val="28"/>
          <w:lang w:val="nl-NL"/>
        </w:rPr>
        <w:t>:</w:t>
      </w:r>
      <w:r w:rsidR="00C03928" w:rsidRPr="0065169C">
        <w:rPr>
          <w:sz w:val="28"/>
          <w:szCs w:val="28"/>
          <w:lang w:val="nl-NL"/>
        </w:rPr>
        <w:t xml:space="preserve"> </w:t>
      </w:r>
    </w:p>
    <w:p w:rsidR="00231CC8" w:rsidRPr="00FC5373" w:rsidRDefault="00231CC8" w:rsidP="0065169C">
      <w:pPr>
        <w:ind w:firstLine="426"/>
        <w:rPr>
          <w:sz w:val="28"/>
          <w:szCs w:val="28"/>
          <w:lang w:val="nl-NL"/>
        </w:rPr>
      </w:pPr>
      <w:r w:rsidRPr="00FC5373">
        <w:rPr>
          <w:sz w:val="28"/>
          <w:szCs w:val="28"/>
          <w:lang w:val="nb-NO"/>
        </w:rPr>
        <w:t>-</w:t>
      </w:r>
      <w:r w:rsidRPr="00FC5373">
        <w:rPr>
          <w:sz w:val="28"/>
          <w:szCs w:val="28"/>
          <w:lang w:val="nl-NL"/>
        </w:rPr>
        <w:t xml:space="preserve"> Chi thanh toán cho cá nhân thực hiện công việc, dịch vụ và thu phí: tiền lương, tiền công, phụ cấp lương, các khoản đóng góp theo quy định được tính trên tiền lương (trừ chi phí tiền lương</w:t>
      </w:r>
      <w:r w:rsidR="007F7E83">
        <w:rPr>
          <w:sz w:val="28"/>
          <w:szCs w:val="28"/>
          <w:lang w:val="nl-NL"/>
        </w:rPr>
        <w:t>, ph</w:t>
      </w:r>
      <w:r w:rsidR="007F7E83" w:rsidRPr="007F7E83">
        <w:rPr>
          <w:sz w:val="28"/>
          <w:szCs w:val="28"/>
          <w:lang w:val="nl-NL"/>
        </w:rPr>
        <w:t>ụ</w:t>
      </w:r>
      <w:r w:rsidR="007F7E83">
        <w:rPr>
          <w:sz w:val="28"/>
          <w:szCs w:val="28"/>
          <w:lang w:val="nl-NL"/>
        </w:rPr>
        <w:t xml:space="preserve"> c</w:t>
      </w:r>
      <w:r w:rsidR="007F7E83" w:rsidRPr="007F7E83">
        <w:rPr>
          <w:sz w:val="28"/>
          <w:szCs w:val="28"/>
          <w:lang w:val="nl-NL"/>
        </w:rPr>
        <w:t>ấp</w:t>
      </w:r>
      <w:r w:rsidR="007F7E83">
        <w:rPr>
          <w:sz w:val="28"/>
          <w:szCs w:val="28"/>
          <w:lang w:val="nl-NL"/>
        </w:rPr>
        <w:t xml:space="preserve"> l</w:t>
      </w:r>
      <w:r w:rsidR="007F7E83" w:rsidRPr="007F7E83">
        <w:rPr>
          <w:sz w:val="28"/>
          <w:szCs w:val="28"/>
          <w:lang w:val="nl-NL"/>
        </w:rPr>
        <w:t>ươ</w:t>
      </w:r>
      <w:r w:rsidR="007F7E83">
        <w:rPr>
          <w:sz w:val="28"/>
          <w:szCs w:val="28"/>
          <w:lang w:val="nl-NL"/>
        </w:rPr>
        <w:t>ng, c</w:t>
      </w:r>
      <w:r w:rsidR="007F7E83" w:rsidRPr="007F7E83">
        <w:rPr>
          <w:sz w:val="28"/>
          <w:szCs w:val="28"/>
          <w:lang w:val="nl-NL"/>
        </w:rPr>
        <w:t>ác</w:t>
      </w:r>
      <w:r w:rsidR="007F7E83">
        <w:rPr>
          <w:sz w:val="28"/>
          <w:szCs w:val="28"/>
          <w:lang w:val="nl-NL"/>
        </w:rPr>
        <w:t xml:space="preserve"> kho</w:t>
      </w:r>
      <w:r w:rsidR="007F7E83" w:rsidRPr="007F7E83">
        <w:rPr>
          <w:sz w:val="28"/>
          <w:szCs w:val="28"/>
          <w:lang w:val="nl-NL"/>
        </w:rPr>
        <w:t>ản</w:t>
      </w:r>
      <w:r w:rsidR="007F7E83">
        <w:rPr>
          <w:sz w:val="28"/>
          <w:szCs w:val="28"/>
          <w:lang w:val="nl-NL"/>
        </w:rPr>
        <w:t xml:space="preserve"> </w:t>
      </w:r>
      <w:r w:rsidR="007F7E83" w:rsidRPr="007F7E83">
        <w:rPr>
          <w:sz w:val="28"/>
          <w:szCs w:val="28"/>
          <w:lang w:val="nl-NL"/>
        </w:rPr>
        <w:t>đóng</w:t>
      </w:r>
      <w:r w:rsidR="007F7E83">
        <w:rPr>
          <w:sz w:val="28"/>
          <w:szCs w:val="28"/>
          <w:lang w:val="nl-NL"/>
        </w:rPr>
        <w:t xml:space="preserve"> g</w:t>
      </w:r>
      <w:r w:rsidR="007F7E83" w:rsidRPr="007F7E83">
        <w:rPr>
          <w:sz w:val="28"/>
          <w:szCs w:val="28"/>
          <w:lang w:val="nl-NL"/>
        </w:rPr>
        <w:t>óp</w:t>
      </w:r>
      <w:r w:rsidR="007F7E83">
        <w:rPr>
          <w:sz w:val="28"/>
          <w:szCs w:val="28"/>
          <w:lang w:val="nl-NL"/>
        </w:rPr>
        <w:t xml:space="preserve"> theo quy đ</w:t>
      </w:r>
      <w:r w:rsidR="007F7E83" w:rsidRPr="007F7E83">
        <w:rPr>
          <w:sz w:val="28"/>
          <w:szCs w:val="28"/>
          <w:lang w:val="nl-NL"/>
        </w:rPr>
        <w:t>ịnh</w:t>
      </w:r>
      <w:r w:rsidRPr="00FC5373">
        <w:rPr>
          <w:sz w:val="28"/>
          <w:szCs w:val="28"/>
          <w:lang w:val="nl-NL"/>
        </w:rPr>
        <w:t xml:space="preserve"> cho cán bộ, công chức đã hưởng từ ngân sách nhà nước theo chế độ quy định).</w:t>
      </w:r>
    </w:p>
    <w:p w:rsidR="00231CC8" w:rsidRPr="00FC5373" w:rsidRDefault="00231CC8" w:rsidP="0065169C">
      <w:pPr>
        <w:ind w:firstLine="426"/>
        <w:rPr>
          <w:sz w:val="28"/>
          <w:szCs w:val="28"/>
          <w:lang w:val="nl-NL"/>
        </w:rPr>
      </w:pPr>
      <w:r w:rsidRPr="00FC5373">
        <w:rPr>
          <w:sz w:val="28"/>
          <w:szCs w:val="28"/>
          <w:lang w:val="nl-NL"/>
        </w:rPr>
        <w:t>- Chi phí phục vụ cho việc thực hiện công việc, dịch vụ và thu phí như: văn phòng phẩm, vật tư văn phòng, thông tin liên lạc, điện, nước, công tác phí theo tiêu chuẩn, định mức hiện hành.</w:t>
      </w:r>
    </w:p>
    <w:p w:rsidR="00231CC8" w:rsidRPr="00FC5373" w:rsidRDefault="00231CC8" w:rsidP="0065169C">
      <w:pPr>
        <w:ind w:firstLine="426"/>
        <w:rPr>
          <w:sz w:val="28"/>
          <w:szCs w:val="28"/>
          <w:lang w:val="nl-NL"/>
        </w:rPr>
      </w:pPr>
      <w:r w:rsidRPr="00FC5373">
        <w:rPr>
          <w:sz w:val="28"/>
          <w:szCs w:val="28"/>
          <w:lang w:val="nl-NL"/>
        </w:rPr>
        <w:t>- Chi sửa chữa thường xuyên tài sản, máy móc, thiết bị trực tiếp phục vụ cho thực hiện công việc, dịch vụ và thu phí.</w:t>
      </w:r>
    </w:p>
    <w:p w:rsidR="00231CC8" w:rsidRPr="00FC5373" w:rsidRDefault="00231CC8" w:rsidP="0065169C">
      <w:pPr>
        <w:ind w:firstLine="426"/>
        <w:rPr>
          <w:sz w:val="28"/>
          <w:szCs w:val="28"/>
          <w:lang w:val="nl-NL"/>
        </w:rPr>
      </w:pPr>
      <w:r w:rsidRPr="00FC5373">
        <w:rPr>
          <w:sz w:val="28"/>
          <w:szCs w:val="28"/>
          <w:lang w:val="nl-NL"/>
        </w:rPr>
        <w:t xml:space="preserve">- Chi mua sắm vật tư, nguyên liệu </w:t>
      </w:r>
      <w:r w:rsidR="00C03928" w:rsidRPr="0065169C">
        <w:rPr>
          <w:sz w:val="28"/>
          <w:szCs w:val="28"/>
          <w:lang w:val="nl-NL"/>
        </w:rPr>
        <w:t>và các dịch vụ</w:t>
      </w:r>
      <w:r w:rsidR="00C03928">
        <w:rPr>
          <w:sz w:val="28"/>
          <w:szCs w:val="28"/>
          <w:lang w:val="nl-NL"/>
        </w:rPr>
        <w:t xml:space="preserve"> </w:t>
      </w:r>
      <w:r w:rsidRPr="00FC5373">
        <w:rPr>
          <w:sz w:val="28"/>
          <w:szCs w:val="28"/>
          <w:lang w:val="nl-NL"/>
        </w:rPr>
        <w:t>liên quan đến việc thực hiện công việc, dịch vụ và thu phí.</w:t>
      </w:r>
    </w:p>
    <w:p w:rsidR="00231CC8" w:rsidRPr="00FC5373" w:rsidRDefault="00231CC8" w:rsidP="0065169C">
      <w:pPr>
        <w:ind w:firstLine="426"/>
        <w:rPr>
          <w:sz w:val="28"/>
          <w:szCs w:val="28"/>
          <w:lang w:val="nl-NL"/>
        </w:rPr>
      </w:pPr>
      <w:r w:rsidRPr="00FC5373">
        <w:rPr>
          <w:sz w:val="28"/>
          <w:szCs w:val="28"/>
          <w:lang w:val="nl-NL"/>
        </w:rPr>
        <w:t>- Trích khấu hao tài sản cố định để thực hiện công việc, dịch vụ và thu phí đối với đơn vị tự bảo đảm chi thường xuyên và chi đầu tư từ nguồn thu phí.</w:t>
      </w:r>
    </w:p>
    <w:p w:rsidR="00231CC8" w:rsidRPr="00FC5373" w:rsidRDefault="00231CC8" w:rsidP="0065169C">
      <w:pPr>
        <w:ind w:firstLine="426"/>
        <w:rPr>
          <w:sz w:val="28"/>
          <w:szCs w:val="28"/>
          <w:lang w:val="nl-NL"/>
        </w:rPr>
      </w:pPr>
      <w:r w:rsidRPr="00FC5373">
        <w:rPr>
          <w:sz w:val="28"/>
          <w:szCs w:val="28"/>
          <w:lang w:val="nl-NL"/>
        </w:rPr>
        <w:t>- Các khoản chi khác liên quan đến thực hiện công việc, dịch vụ và thu phí.</w:t>
      </w:r>
    </w:p>
    <w:p w:rsidR="00231CC8" w:rsidRPr="007F32FE" w:rsidRDefault="00231CC8" w:rsidP="0065169C">
      <w:pPr>
        <w:widowControl w:val="0"/>
        <w:autoSpaceDE w:val="0"/>
        <w:autoSpaceDN w:val="0"/>
        <w:adjustRightInd w:val="0"/>
        <w:ind w:firstLine="426"/>
        <w:rPr>
          <w:sz w:val="28"/>
          <w:szCs w:val="28"/>
          <w:lang w:val="nb-NO"/>
        </w:rPr>
      </w:pPr>
      <w:r w:rsidRPr="007F32FE">
        <w:rPr>
          <w:sz w:val="28"/>
          <w:szCs w:val="28"/>
          <w:lang w:val="nb-NO"/>
        </w:rPr>
        <w:t xml:space="preserve">b) Chi </w:t>
      </w:r>
      <w:r w:rsidR="0065169C">
        <w:rPr>
          <w:sz w:val="28"/>
          <w:szCs w:val="28"/>
          <w:lang w:val="nb-NO"/>
        </w:rPr>
        <w:t xml:space="preserve">cho </w:t>
      </w:r>
      <w:r w:rsidRPr="003E16D1">
        <w:rPr>
          <w:sz w:val="28"/>
          <w:szCs w:val="28"/>
          <w:lang w:val="nb-NO"/>
        </w:rPr>
        <w:t>nhiệm vụ</w:t>
      </w:r>
      <w:r w:rsidRPr="007F32FE">
        <w:rPr>
          <w:sz w:val="28"/>
          <w:szCs w:val="28"/>
          <w:lang w:val="nb-NO"/>
        </w:rPr>
        <w:t xml:space="preserve"> không thường xuyên </w:t>
      </w:r>
      <w:r w:rsidR="0065169C">
        <w:rPr>
          <w:sz w:val="28"/>
          <w:szCs w:val="28"/>
          <w:lang w:val="nb-NO"/>
        </w:rPr>
        <w:t>nh</w:t>
      </w:r>
      <w:r w:rsidR="0065169C" w:rsidRPr="0065169C">
        <w:rPr>
          <w:sz w:val="28"/>
          <w:szCs w:val="28"/>
          <w:lang w:val="nb-NO"/>
        </w:rPr>
        <w:t>ư</w:t>
      </w:r>
      <w:r w:rsidR="0065169C">
        <w:rPr>
          <w:sz w:val="28"/>
          <w:szCs w:val="28"/>
          <w:lang w:val="nb-NO"/>
        </w:rPr>
        <w:t>:</w:t>
      </w:r>
    </w:p>
    <w:p w:rsidR="00231CC8" w:rsidRPr="007F32FE" w:rsidRDefault="00231CC8" w:rsidP="0065169C">
      <w:pPr>
        <w:ind w:firstLine="426"/>
        <w:rPr>
          <w:sz w:val="28"/>
          <w:szCs w:val="28"/>
          <w:lang w:val="nl-NL"/>
        </w:rPr>
      </w:pPr>
      <w:r>
        <w:rPr>
          <w:sz w:val="28"/>
          <w:szCs w:val="28"/>
          <w:lang w:val="nl-NL"/>
        </w:rPr>
        <w:t>-</w:t>
      </w:r>
      <w:r w:rsidRPr="007F32FE">
        <w:rPr>
          <w:sz w:val="28"/>
          <w:szCs w:val="28"/>
          <w:lang w:val="nl-NL"/>
        </w:rPr>
        <w:t xml:space="preserve"> Chi mua sắm, sửa chữa lớn tài sản, máy móc, thiết bị phục vụ cho việc thực hiện công việc, dịch vụ, thu phí (trừ đơn vị tự bảo đảm chi thường xuyên và chi đầu tư từ nguồn thu phí)</w:t>
      </w:r>
      <w:r>
        <w:rPr>
          <w:sz w:val="28"/>
          <w:szCs w:val="28"/>
          <w:lang w:val="nl-NL"/>
        </w:rPr>
        <w:t>.</w:t>
      </w:r>
      <w:r w:rsidRPr="007F32FE">
        <w:rPr>
          <w:sz w:val="28"/>
          <w:szCs w:val="28"/>
          <w:lang w:val="nl-NL"/>
        </w:rPr>
        <w:t xml:space="preserve"> </w:t>
      </w:r>
    </w:p>
    <w:p w:rsidR="00231CC8" w:rsidRPr="007F32FE" w:rsidRDefault="00B2424A" w:rsidP="0065169C">
      <w:pPr>
        <w:ind w:firstLine="426"/>
        <w:rPr>
          <w:sz w:val="28"/>
          <w:szCs w:val="28"/>
          <w:lang w:val="nl-NL"/>
        </w:rPr>
      </w:pPr>
      <w:r>
        <w:rPr>
          <w:b/>
          <w:i/>
          <w:sz w:val="28"/>
          <w:szCs w:val="28"/>
          <w:lang w:val="nl-NL"/>
        </w:rPr>
        <w:t xml:space="preserve">- </w:t>
      </w:r>
      <w:r w:rsidR="00231CC8" w:rsidRPr="007F32FE">
        <w:rPr>
          <w:sz w:val="28"/>
          <w:szCs w:val="28"/>
          <w:lang w:val="nl-NL"/>
        </w:rPr>
        <w:t xml:space="preserve">Các khoản chi khác </w:t>
      </w:r>
      <w:r w:rsidR="00231CC8" w:rsidRPr="00B2424A">
        <w:rPr>
          <w:sz w:val="28"/>
          <w:szCs w:val="28"/>
          <w:lang w:val="nl-NL"/>
        </w:rPr>
        <w:t>có tính chất không thường xuyên liên quan đến việc thực hiện công việc, dịch vụ, thu phí</w:t>
      </w:r>
      <w:r w:rsidR="005D2410">
        <w:rPr>
          <w:b/>
          <w:i/>
          <w:sz w:val="28"/>
          <w:szCs w:val="28"/>
          <w:lang w:val="nl-NL"/>
        </w:rPr>
        <w:t>.</w:t>
      </w:r>
      <w:r>
        <w:rPr>
          <w:sz w:val="28"/>
          <w:szCs w:val="28"/>
          <w:lang w:val="nl-NL"/>
        </w:rPr>
        <w:t xml:space="preserve"> </w:t>
      </w:r>
    </w:p>
    <w:p w:rsidR="00231CC8" w:rsidRPr="007F7E83" w:rsidRDefault="007F7E83" w:rsidP="0065169C">
      <w:pPr>
        <w:widowControl w:val="0"/>
        <w:ind w:firstLine="426"/>
        <w:rPr>
          <w:sz w:val="28"/>
          <w:szCs w:val="28"/>
          <w:lang w:val="nl-NL"/>
        </w:rPr>
      </w:pPr>
      <w:r w:rsidRPr="007F7E83">
        <w:rPr>
          <w:sz w:val="28"/>
          <w:szCs w:val="28"/>
          <w:lang w:val="nl-NL"/>
        </w:rPr>
        <w:t xml:space="preserve">c) Số tiền phí để lại cho đơn vị sự nghiệp công lập tại </w:t>
      </w:r>
      <w:r w:rsidRPr="007F7E83">
        <w:rPr>
          <w:lang w:val="nl-NL"/>
        </w:rPr>
        <w:t>đ</w:t>
      </w:r>
      <w:r w:rsidRPr="007F7E83">
        <w:rPr>
          <w:sz w:val="28"/>
          <w:szCs w:val="28"/>
          <w:lang w:val="nl-NL"/>
        </w:rPr>
        <w:t xml:space="preserve">iểm a, </w:t>
      </w:r>
      <w:r w:rsidRPr="007F7E83">
        <w:rPr>
          <w:lang w:val="nl-NL"/>
        </w:rPr>
        <w:t>đ</w:t>
      </w:r>
      <w:r w:rsidRPr="007F7E83">
        <w:rPr>
          <w:sz w:val="28"/>
          <w:szCs w:val="28"/>
          <w:lang w:val="nl-NL"/>
        </w:rPr>
        <w:t>iểm b Khoản này thực hiện theo quy định của Chính phủ về cơ chế tự chủ của đơn vị sự nghiệp công lập</w:t>
      </w:r>
      <w:r w:rsidR="00231CC8" w:rsidRPr="007F7E83">
        <w:rPr>
          <w:sz w:val="28"/>
          <w:szCs w:val="28"/>
          <w:lang w:val="nl-NL"/>
        </w:rPr>
        <w:t>.</w:t>
      </w:r>
    </w:p>
    <w:p w:rsidR="00466C2A" w:rsidRPr="00466C2A" w:rsidRDefault="00466C2A" w:rsidP="00466C2A">
      <w:pPr>
        <w:ind w:firstLine="567"/>
        <w:rPr>
          <w:sz w:val="28"/>
          <w:szCs w:val="28"/>
          <w:lang w:val="nl-NL"/>
        </w:rPr>
      </w:pPr>
      <w:r w:rsidRPr="00466C2A">
        <w:rPr>
          <w:sz w:val="28"/>
          <w:szCs w:val="28"/>
          <w:lang w:val="nl-NL"/>
        </w:rPr>
        <w:t xml:space="preserve">4. </w:t>
      </w:r>
      <w:r w:rsidRPr="00466C2A">
        <w:rPr>
          <w:iCs/>
          <w:sz w:val="28"/>
          <w:szCs w:val="28"/>
          <w:lang w:val="nl-NL"/>
        </w:rPr>
        <w:t xml:space="preserve">Hàng năm, cơ quan đại diện Việt Nam ở nước ngoài, đơn vị </w:t>
      </w:r>
      <w:r w:rsidRPr="00466C2A">
        <w:rPr>
          <w:sz w:val="28"/>
          <w:szCs w:val="28"/>
          <w:lang w:val="nl-NL"/>
        </w:rPr>
        <w:t>sự nghiệp công lập</w:t>
      </w:r>
      <w:r w:rsidRPr="00466C2A">
        <w:rPr>
          <w:iCs/>
          <w:sz w:val="28"/>
          <w:szCs w:val="28"/>
          <w:lang w:val="nl-NL"/>
        </w:rPr>
        <w:t xml:space="preserve"> có thu phí phải quyết toán thu, chi quy định. Số tiền phí được trích để lại chưa chi trong năm được chuyển sang năm sau để tiếp tục chi theo quy định của Luật </w:t>
      </w:r>
      <w:r w:rsidRPr="00466C2A">
        <w:rPr>
          <w:sz w:val="28"/>
          <w:szCs w:val="28"/>
          <w:lang w:val="nl-NL"/>
        </w:rPr>
        <w:t>ngân sách nhà nước</w:t>
      </w:r>
      <w:r w:rsidRPr="00466C2A">
        <w:rPr>
          <w:iCs/>
          <w:sz w:val="28"/>
          <w:szCs w:val="28"/>
          <w:lang w:val="nl-NL"/>
        </w:rPr>
        <w:t>, trừ các khoản</w:t>
      </w:r>
      <w:r w:rsidRPr="00466C2A">
        <w:rPr>
          <w:sz w:val="28"/>
          <w:szCs w:val="28"/>
          <w:lang w:val="nl-NL"/>
        </w:rPr>
        <w:t xml:space="preserve"> chưa thực hiện hoặc chưa chi hết trong năm phải hủy bỏ theo quy định.</w:t>
      </w:r>
    </w:p>
    <w:p w:rsidR="00466C2A" w:rsidRPr="00466C2A" w:rsidRDefault="00466C2A" w:rsidP="00466C2A">
      <w:pPr>
        <w:ind w:firstLine="567"/>
        <w:rPr>
          <w:lang w:val="nl-NL"/>
        </w:rPr>
      </w:pPr>
      <w:r w:rsidRPr="00466C2A">
        <w:rPr>
          <w:sz w:val="28"/>
          <w:szCs w:val="28"/>
          <w:lang w:val="nl-NL"/>
        </w:rPr>
        <w:t>Trường hợp trong năm đơn vị sự nghiệp công lập có nguồn thu phí được để lại chi thực tế cao hơn so với dự toán chi được giao đầu năm, do số thu phí vượt so dự toán giao thu phí đầu năm, phần chênh lệch số phí được để lại đơn vị được chi cho các nội dung liên quan trực tiếp đến phần thu vượt, số còn lại nộp ngân sách nhà nước</w:t>
      </w:r>
      <w:r>
        <w:rPr>
          <w:sz w:val="28"/>
          <w:szCs w:val="28"/>
          <w:lang w:val="nl-NL"/>
        </w:rPr>
        <w:t>”</w:t>
      </w:r>
      <w:r w:rsidRPr="00466C2A">
        <w:rPr>
          <w:sz w:val="28"/>
          <w:szCs w:val="28"/>
          <w:lang w:val="nl-NL"/>
        </w:rPr>
        <w:t>.</w:t>
      </w:r>
    </w:p>
    <w:p w:rsidR="00EF135C" w:rsidRDefault="00466C2A" w:rsidP="0065169C">
      <w:pPr>
        <w:spacing w:before="240"/>
        <w:ind w:firstLine="425"/>
        <w:rPr>
          <w:sz w:val="28"/>
          <w:szCs w:val="28"/>
          <w:lang w:val="nl-NL"/>
        </w:rPr>
      </w:pPr>
      <w:r>
        <w:rPr>
          <w:sz w:val="28"/>
          <w:szCs w:val="28"/>
          <w:lang w:val="nl-NL"/>
        </w:rPr>
        <w:lastRenderedPageBreak/>
        <w:t>4</w:t>
      </w:r>
      <w:r w:rsidR="00EF135C">
        <w:rPr>
          <w:sz w:val="28"/>
          <w:szCs w:val="28"/>
          <w:lang w:val="nl-NL"/>
        </w:rPr>
        <w:t>. B</w:t>
      </w:r>
      <w:r w:rsidR="00EF135C" w:rsidRPr="00EF135C">
        <w:rPr>
          <w:sz w:val="28"/>
          <w:szCs w:val="28"/>
          <w:lang w:val="nl-NL"/>
        </w:rPr>
        <w:t xml:space="preserve">ổ sung điểm c khoản 3 Điều 6 như sau: </w:t>
      </w:r>
    </w:p>
    <w:p w:rsidR="00EF135C" w:rsidRPr="0065169C" w:rsidRDefault="00EF135C" w:rsidP="0065169C">
      <w:pPr>
        <w:ind w:firstLine="426"/>
        <w:rPr>
          <w:sz w:val="28"/>
          <w:szCs w:val="28"/>
          <w:lang w:val="nl-NL"/>
        </w:rPr>
      </w:pPr>
      <w:r w:rsidRPr="0065169C">
        <w:rPr>
          <w:sz w:val="28"/>
          <w:szCs w:val="28"/>
          <w:lang w:val="nl-NL"/>
        </w:rPr>
        <w:t>“c) Trường hợp khoản phí, lệ phí thuộc thẩm quyền của Chính phủ, Bộ quản lý chuyên ngành</w:t>
      </w:r>
      <w:r w:rsidR="00214997" w:rsidRPr="0065169C">
        <w:rPr>
          <w:sz w:val="28"/>
          <w:szCs w:val="28"/>
          <w:lang w:val="nl-NL"/>
        </w:rPr>
        <w:t xml:space="preserve"> chủ trì, phối hợp với bộ, ngành liên quan</w:t>
      </w:r>
      <w:r w:rsidRPr="0065169C">
        <w:rPr>
          <w:sz w:val="28"/>
          <w:szCs w:val="28"/>
          <w:lang w:val="nl-NL"/>
        </w:rPr>
        <w:t xml:space="preserve"> xây dựng đề án và có văn bản đề nghị Bộ Tài chính, để Bộ Tài chính trình Chính phủ ban hành vă</w:t>
      </w:r>
      <w:r w:rsidR="00214997" w:rsidRPr="0065169C">
        <w:rPr>
          <w:sz w:val="28"/>
          <w:szCs w:val="28"/>
          <w:lang w:val="nl-NL"/>
        </w:rPr>
        <w:t>n bản quy định thu phí, lệ phí</w:t>
      </w:r>
      <w:r w:rsidRPr="0065169C">
        <w:rPr>
          <w:sz w:val="28"/>
          <w:szCs w:val="28"/>
          <w:lang w:val="nl-NL"/>
        </w:rPr>
        <w:t>.”</w:t>
      </w:r>
    </w:p>
    <w:p w:rsidR="00C03928" w:rsidRDefault="00C03928" w:rsidP="0065169C">
      <w:pPr>
        <w:widowControl w:val="0"/>
        <w:spacing w:before="240"/>
        <w:ind w:firstLine="425"/>
        <w:rPr>
          <w:b/>
          <w:bCs/>
          <w:sz w:val="28"/>
          <w:szCs w:val="28"/>
          <w:lang w:val="nl-NL"/>
        </w:rPr>
      </w:pPr>
      <w:r w:rsidRPr="001D492D">
        <w:rPr>
          <w:b/>
          <w:bCs/>
          <w:sz w:val="28"/>
          <w:szCs w:val="28"/>
          <w:lang w:val="nl-NL"/>
        </w:rPr>
        <w:t xml:space="preserve">Điều </w:t>
      </w:r>
      <w:r>
        <w:rPr>
          <w:b/>
          <w:bCs/>
          <w:sz w:val="28"/>
          <w:szCs w:val="28"/>
          <w:lang w:val="nl-NL"/>
        </w:rPr>
        <w:t>2</w:t>
      </w:r>
      <w:r w:rsidRPr="00E03769">
        <w:rPr>
          <w:b/>
          <w:bCs/>
          <w:sz w:val="28"/>
          <w:szCs w:val="28"/>
          <w:lang w:val="nl-NL"/>
        </w:rPr>
        <w:t>.</w:t>
      </w:r>
      <w:r w:rsidRPr="00071C1B">
        <w:rPr>
          <w:b/>
          <w:bCs/>
          <w:sz w:val="28"/>
          <w:szCs w:val="28"/>
          <w:lang w:val="nl-NL"/>
        </w:rPr>
        <w:t xml:space="preserve"> </w:t>
      </w:r>
      <w:r>
        <w:rPr>
          <w:b/>
          <w:bCs/>
          <w:sz w:val="28"/>
          <w:szCs w:val="28"/>
          <w:lang w:val="nl-NL"/>
        </w:rPr>
        <w:t>Hi</w:t>
      </w:r>
      <w:r w:rsidRPr="00C03928">
        <w:rPr>
          <w:b/>
          <w:bCs/>
          <w:sz w:val="28"/>
          <w:szCs w:val="28"/>
          <w:lang w:val="nl-NL"/>
        </w:rPr>
        <w:t>ệu</w:t>
      </w:r>
      <w:r>
        <w:rPr>
          <w:b/>
          <w:bCs/>
          <w:sz w:val="28"/>
          <w:szCs w:val="28"/>
          <w:lang w:val="nl-NL"/>
        </w:rPr>
        <w:t xml:space="preserve"> l</w:t>
      </w:r>
      <w:r w:rsidRPr="00C03928">
        <w:rPr>
          <w:b/>
          <w:bCs/>
          <w:sz w:val="28"/>
          <w:szCs w:val="28"/>
          <w:lang w:val="nl-NL"/>
        </w:rPr>
        <w:t>ực</w:t>
      </w:r>
      <w:r>
        <w:rPr>
          <w:b/>
          <w:bCs/>
          <w:sz w:val="28"/>
          <w:szCs w:val="28"/>
          <w:lang w:val="nl-NL"/>
        </w:rPr>
        <w:t xml:space="preserve"> thi h</w:t>
      </w:r>
      <w:r w:rsidRPr="00301BBE">
        <w:rPr>
          <w:b/>
          <w:bCs/>
          <w:sz w:val="28"/>
          <w:szCs w:val="28"/>
          <w:lang w:val="nl-NL"/>
        </w:rPr>
        <w:t>ành</w:t>
      </w:r>
    </w:p>
    <w:p w:rsidR="00231CC8" w:rsidRPr="00071C1B" w:rsidRDefault="00231CC8" w:rsidP="0065169C">
      <w:pPr>
        <w:widowControl w:val="0"/>
        <w:ind w:firstLine="426"/>
        <w:rPr>
          <w:sz w:val="28"/>
          <w:szCs w:val="28"/>
          <w:lang w:val="nl-NL"/>
        </w:rPr>
      </w:pPr>
      <w:r w:rsidRPr="00513A63">
        <w:rPr>
          <w:bCs/>
          <w:sz w:val="28"/>
          <w:szCs w:val="28"/>
          <w:lang w:val="nl-NL"/>
        </w:rPr>
        <w:t>1.</w:t>
      </w:r>
      <w:r>
        <w:rPr>
          <w:b/>
          <w:bCs/>
          <w:sz w:val="28"/>
          <w:szCs w:val="28"/>
          <w:lang w:val="nl-NL"/>
        </w:rPr>
        <w:t xml:space="preserve"> </w:t>
      </w:r>
      <w:r w:rsidRPr="00071C1B">
        <w:rPr>
          <w:sz w:val="28"/>
          <w:szCs w:val="28"/>
          <w:lang w:val="nl-NL"/>
        </w:rPr>
        <w:t xml:space="preserve">Nghị định này có hiệu lực thi hành kể từ ngày </w:t>
      </w:r>
      <w:r w:rsidR="0085169D">
        <w:rPr>
          <w:sz w:val="28"/>
          <w:szCs w:val="28"/>
          <w:lang w:val="nl-NL"/>
        </w:rPr>
        <w:t>01</w:t>
      </w:r>
      <w:r w:rsidRPr="00071C1B">
        <w:rPr>
          <w:sz w:val="28"/>
          <w:szCs w:val="28"/>
          <w:lang w:val="nl-NL"/>
        </w:rPr>
        <w:t xml:space="preserve"> tháng </w:t>
      </w:r>
      <w:r w:rsidR="0085169D">
        <w:rPr>
          <w:sz w:val="28"/>
          <w:szCs w:val="28"/>
          <w:lang w:val="nl-NL"/>
        </w:rPr>
        <w:t>01</w:t>
      </w:r>
      <w:r w:rsidRPr="00071C1B">
        <w:rPr>
          <w:sz w:val="28"/>
          <w:szCs w:val="28"/>
          <w:lang w:val="nl-NL"/>
        </w:rPr>
        <w:t xml:space="preserve"> năm 20</w:t>
      </w:r>
      <w:r w:rsidR="0085169D">
        <w:rPr>
          <w:sz w:val="28"/>
          <w:szCs w:val="28"/>
          <w:lang w:val="nl-NL"/>
        </w:rPr>
        <w:t>2</w:t>
      </w:r>
      <w:r w:rsidR="00B2424A">
        <w:rPr>
          <w:sz w:val="28"/>
          <w:szCs w:val="28"/>
          <w:lang w:val="nl-NL"/>
        </w:rPr>
        <w:t>1</w:t>
      </w:r>
      <w:r w:rsidRPr="00071C1B">
        <w:rPr>
          <w:sz w:val="28"/>
          <w:szCs w:val="28"/>
          <w:lang w:val="nl-NL"/>
        </w:rPr>
        <w:t>.</w:t>
      </w:r>
    </w:p>
    <w:p w:rsidR="007F7E83" w:rsidRDefault="00FC5373" w:rsidP="0065169C">
      <w:pPr>
        <w:ind w:firstLine="426"/>
        <w:rPr>
          <w:sz w:val="28"/>
          <w:szCs w:val="28"/>
          <w:lang w:val="nl-NL"/>
        </w:rPr>
      </w:pPr>
      <w:r w:rsidRPr="0065169C">
        <w:rPr>
          <w:sz w:val="28"/>
          <w:szCs w:val="28"/>
          <w:lang w:val="nl-NL"/>
        </w:rPr>
        <w:t xml:space="preserve">2. </w:t>
      </w:r>
      <w:r w:rsidR="00FD13B8">
        <w:rPr>
          <w:sz w:val="28"/>
          <w:szCs w:val="28"/>
          <w:lang w:val="nl-NL"/>
        </w:rPr>
        <w:t>Đ</w:t>
      </w:r>
      <w:r w:rsidR="00FD13B8" w:rsidRPr="00FD13B8">
        <w:rPr>
          <w:sz w:val="28"/>
          <w:szCs w:val="28"/>
          <w:lang w:val="nl-NL"/>
        </w:rPr>
        <w:t>ối</w:t>
      </w:r>
      <w:r w:rsidR="00FD13B8">
        <w:rPr>
          <w:sz w:val="28"/>
          <w:szCs w:val="28"/>
          <w:lang w:val="nl-NL"/>
        </w:rPr>
        <w:t xml:space="preserve"> v</w:t>
      </w:r>
      <w:r w:rsidR="00FD13B8" w:rsidRPr="00FD13B8">
        <w:rPr>
          <w:sz w:val="28"/>
          <w:szCs w:val="28"/>
          <w:lang w:val="nl-NL"/>
        </w:rPr>
        <w:t>ới</w:t>
      </w:r>
      <w:r w:rsidR="00FD13B8">
        <w:rPr>
          <w:sz w:val="28"/>
          <w:szCs w:val="28"/>
          <w:lang w:val="nl-NL"/>
        </w:rPr>
        <w:t xml:space="preserve"> ti</w:t>
      </w:r>
      <w:r w:rsidR="00FD13B8" w:rsidRPr="00FD13B8">
        <w:rPr>
          <w:sz w:val="28"/>
          <w:szCs w:val="28"/>
          <w:lang w:val="nl-NL"/>
        </w:rPr>
        <w:t>ền</w:t>
      </w:r>
      <w:r w:rsidR="00FD13B8">
        <w:rPr>
          <w:sz w:val="28"/>
          <w:szCs w:val="28"/>
          <w:lang w:val="nl-NL"/>
        </w:rPr>
        <w:t xml:space="preserve"> ph</w:t>
      </w:r>
      <w:r w:rsidR="00FD13B8" w:rsidRPr="00FD13B8">
        <w:rPr>
          <w:sz w:val="28"/>
          <w:szCs w:val="28"/>
          <w:lang w:val="nl-NL"/>
        </w:rPr>
        <w:t>í</w:t>
      </w:r>
      <w:r w:rsidR="00FD13B8">
        <w:rPr>
          <w:sz w:val="28"/>
          <w:szCs w:val="28"/>
          <w:lang w:val="nl-NL"/>
        </w:rPr>
        <w:t xml:space="preserve"> đ</w:t>
      </w:r>
      <w:r w:rsidR="00FD13B8" w:rsidRPr="00FD13B8">
        <w:rPr>
          <w:sz w:val="28"/>
          <w:szCs w:val="28"/>
          <w:lang w:val="nl-NL"/>
        </w:rPr>
        <w:t>ể</w:t>
      </w:r>
      <w:r w:rsidR="00FD13B8">
        <w:rPr>
          <w:sz w:val="28"/>
          <w:szCs w:val="28"/>
          <w:lang w:val="nl-NL"/>
        </w:rPr>
        <w:t xml:space="preserve"> l</w:t>
      </w:r>
      <w:r w:rsidR="00FD13B8" w:rsidRPr="00FD13B8">
        <w:rPr>
          <w:sz w:val="28"/>
          <w:szCs w:val="28"/>
          <w:lang w:val="nl-NL"/>
        </w:rPr>
        <w:t>ại</w:t>
      </w:r>
      <w:r w:rsidR="00FD13B8">
        <w:rPr>
          <w:sz w:val="28"/>
          <w:szCs w:val="28"/>
          <w:lang w:val="nl-NL"/>
        </w:rPr>
        <w:t xml:space="preserve"> cho t</w:t>
      </w:r>
      <w:r w:rsidR="007D3653" w:rsidRPr="0065169C">
        <w:rPr>
          <w:sz w:val="28"/>
          <w:szCs w:val="28"/>
          <w:lang w:val="nl-NL"/>
        </w:rPr>
        <w:t>ổ chức thu là c</w:t>
      </w:r>
      <w:r w:rsidR="00B2424A" w:rsidRPr="0065169C">
        <w:rPr>
          <w:sz w:val="28"/>
          <w:szCs w:val="28"/>
          <w:lang w:val="nl-NL"/>
        </w:rPr>
        <w:t xml:space="preserve">ơ quan nhà nước </w:t>
      </w:r>
      <w:r w:rsidR="00FD13B8">
        <w:rPr>
          <w:sz w:val="28"/>
          <w:szCs w:val="28"/>
          <w:lang w:val="nl-NL"/>
        </w:rPr>
        <w:t xml:space="preserve">theo quy </w:t>
      </w:r>
      <w:r w:rsidR="00FD13B8" w:rsidRPr="00FD13B8">
        <w:rPr>
          <w:sz w:val="28"/>
          <w:szCs w:val="28"/>
          <w:lang w:val="nl-NL"/>
        </w:rPr>
        <w:t>định</w:t>
      </w:r>
      <w:r w:rsidR="00FD13B8">
        <w:rPr>
          <w:sz w:val="28"/>
          <w:szCs w:val="28"/>
          <w:lang w:val="nl-NL"/>
        </w:rPr>
        <w:t xml:space="preserve"> trư</w:t>
      </w:r>
      <w:r w:rsidR="00FD13B8" w:rsidRPr="00FD13B8">
        <w:rPr>
          <w:sz w:val="28"/>
          <w:szCs w:val="28"/>
          <w:lang w:val="nl-NL"/>
        </w:rPr>
        <w:t>ớc</w:t>
      </w:r>
      <w:r w:rsidR="00FD13B8">
        <w:rPr>
          <w:sz w:val="28"/>
          <w:szCs w:val="28"/>
          <w:lang w:val="nl-NL"/>
        </w:rPr>
        <w:t xml:space="preserve"> ng</w:t>
      </w:r>
      <w:r w:rsidR="00FD13B8" w:rsidRPr="00FD13B8">
        <w:rPr>
          <w:sz w:val="28"/>
          <w:szCs w:val="28"/>
          <w:lang w:val="nl-NL"/>
        </w:rPr>
        <w:t>ày</w:t>
      </w:r>
      <w:r w:rsidR="007D3653" w:rsidRPr="0065169C">
        <w:rPr>
          <w:sz w:val="28"/>
          <w:szCs w:val="28"/>
          <w:lang w:val="nl-NL"/>
        </w:rPr>
        <w:t xml:space="preserve"> Nghị định này</w:t>
      </w:r>
      <w:r w:rsidR="00FD13B8">
        <w:rPr>
          <w:sz w:val="28"/>
          <w:szCs w:val="28"/>
          <w:lang w:val="nl-NL"/>
        </w:rPr>
        <w:t xml:space="preserve"> c</w:t>
      </w:r>
      <w:r w:rsidR="00FD13B8" w:rsidRPr="00FD13B8">
        <w:rPr>
          <w:sz w:val="28"/>
          <w:szCs w:val="28"/>
          <w:lang w:val="nl-NL"/>
        </w:rPr>
        <w:t>ó</w:t>
      </w:r>
      <w:r w:rsidR="00FD13B8">
        <w:rPr>
          <w:sz w:val="28"/>
          <w:szCs w:val="28"/>
          <w:lang w:val="nl-NL"/>
        </w:rPr>
        <w:t xml:space="preserve"> hi</w:t>
      </w:r>
      <w:r w:rsidR="00FD13B8" w:rsidRPr="00FD13B8">
        <w:rPr>
          <w:sz w:val="28"/>
          <w:szCs w:val="28"/>
          <w:lang w:val="nl-NL"/>
        </w:rPr>
        <w:t>ệu</w:t>
      </w:r>
      <w:r w:rsidR="00FD13B8">
        <w:rPr>
          <w:sz w:val="28"/>
          <w:szCs w:val="28"/>
          <w:lang w:val="nl-NL"/>
        </w:rPr>
        <w:t xml:space="preserve"> l</w:t>
      </w:r>
      <w:r w:rsidR="00FD13B8" w:rsidRPr="00FD13B8">
        <w:rPr>
          <w:sz w:val="28"/>
          <w:szCs w:val="28"/>
          <w:lang w:val="nl-NL"/>
        </w:rPr>
        <w:t>ực</w:t>
      </w:r>
      <w:r w:rsidR="00FD13B8">
        <w:rPr>
          <w:sz w:val="28"/>
          <w:szCs w:val="28"/>
          <w:lang w:val="nl-NL"/>
        </w:rPr>
        <w:t xml:space="preserve"> thi h</w:t>
      </w:r>
      <w:r w:rsidR="00FD13B8" w:rsidRPr="00FD13B8">
        <w:rPr>
          <w:sz w:val="28"/>
          <w:szCs w:val="28"/>
          <w:lang w:val="nl-NL"/>
        </w:rPr>
        <w:t>ành</w:t>
      </w:r>
      <w:r w:rsidR="00FD13B8">
        <w:rPr>
          <w:sz w:val="28"/>
          <w:szCs w:val="28"/>
          <w:lang w:val="nl-NL"/>
        </w:rPr>
        <w:t>, t</w:t>
      </w:r>
      <w:r w:rsidR="00FD13B8" w:rsidRPr="00FD13B8">
        <w:rPr>
          <w:sz w:val="28"/>
          <w:szCs w:val="28"/>
          <w:lang w:val="nl-NL"/>
        </w:rPr>
        <w:t>ổ</w:t>
      </w:r>
      <w:r w:rsidR="00FD13B8">
        <w:rPr>
          <w:sz w:val="28"/>
          <w:szCs w:val="28"/>
          <w:lang w:val="nl-NL"/>
        </w:rPr>
        <w:t xml:space="preserve"> ch</w:t>
      </w:r>
      <w:r w:rsidR="00FD13B8" w:rsidRPr="00FD13B8">
        <w:rPr>
          <w:sz w:val="28"/>
          <w:szCs w:val="28"/>
          <w:lang w:val="nl-NL"/>
        </w:rPr>
        <w:t>ứ</w:t>
      </w:r>
      <w:r w:rsidR="00FD13B8">
        <w:rPr>
          <w:sz w:val="28"/>
          <w:szCs w:val="28"/>
          <w:lang w:val="nl-NL"/>
        </w:rPr>
        <w:t>c thu ph</w:t>
      </w:r>
      <w:r w:rsidR="00FD13B8" w:rsidRPr="00FD13B8">
        <w:rPr>
          <w:sz w:val="28"/>
          <w:szCs w:val="28"/>
          <w:lang w:val="nl-NL"/>
        </w:rPr>
        <w:t>í</w:t>
      </w:r>
      <w:r w:rsidR="00B2424A" w:rsidRPr="0065169C">
        <w:rPr>
          <w:sz w:val="28"/>
          <w:szCs w:val="28"/>
          <w:lang w:val="nl-NL"/>
        </w:rPr>
        <w:t xml:space="preserve"> </w:t>
      </w:r>
      <w:r w:rsidR="007D3653" w:rsidRPr="0065169C">
        <w:rPr>
          <w:sz w:val="28"/>
          <w:szCs w:val="28"/>
          <w:lang w:val="nl-NL"/>
        </w:rPr>
        <w:t>thực hiện quyết toán số thu phí</w:t>
      </w:r>
      <w:r w:rsidR="00F20B15" w:rsidRPr="0065169C">
        <w:rPr>
          <w:sz w:val="28"/>
          <w:szCs w:val="28"/>
          <w:lang w:val="nl-NL"/>
        </w:rPr>
        <w:t xml:space="preserve"> được để lại đến hết năm ngân sách </w:t>
      </w:r>
      <w:r w:rsidR="007D3653" w:rsidRPr="0065169C">
        <w:rPr>
          <w:sz w:val="28"/>
          <w:szCs w:val="28"/>
          <w:lang w:val="nl-NL"/>
        </w:rPr>
        <w:t>2020 theo quy định</w:t>
      </w:r>
      <w:r w:rsidR="00B2424A" w:rsidRPr="0065169C">
        <w:rPr>
          <w:sz w:val="28"/>
          <w:szCs w:val="28"/>
          <w:lang w:val="nl-NL"/>
        </w:rPr>
        <w:t>. S</w:t>
      </w:r>
      <w:r w:rsidR="007D3653" w:rsidRPr="0065169C">
        <w:rPr>
          <w:sz w:val="28"/>
          <w:szCs w:val="28"/>
          <w:lang w:val="nl-NL"/>
        </w:rPr>
        <w:t>au khi quyết toán, s</w:t>
      </w:r>
      <w:r w:rsidR="00B2424A" w:rsidRPr="0065169C">
        <w:rPr>
          <w:sz w:val="28"/>
          <w:szCs w:val="28"/>
          <w:lang w:val="nl-NL"/>
        </w:rPr>
        <w:t xml:space="preserve">ố tiền phí được trích để lại </w:t>
      </w:r>
      <w:r w:rsidR="00F20B15" w:rsidRPr="0065169C">
        <w:rPr>
          <w:sz w:val="28"/>
          <w:szCs w:val="28"/>
          <w:lang w:val="nl-NL"/>
        </w:rPr>
        <w:t>còn dư</w:t>
      </w:r>
      <w:r w:rsidR="00B2424A" w:rsidRPr="0065169C">
        <w:rPr>
          <w:sz w:val="28"/>
          <w:szCs w:val="28"/>
          <w:lang w:val="nl-NL"/>
        </w:rPr>
        <w:t xml:space="preserve"> </w:t>
      </w:r>
      <w:r w:rsidR="00D3605A" w:rsidRPr="00D3605A">
        <w:rPr>
          <w:sz w:val="28"/>
          <w:szCs w:val="28"/>
          <w:lang w:val="nl-NL"/>
        </w:rPr>
        <w:t xml:space="preserve">(bao gồm 40% số thu được để lại theo chế độ để thực hiện điều chỉnh mức lương cơ sở) </w:t>
      </w:r>
      <w:r w:rsidR="00B2424A" w:rsidRPr="0065169C">
        <w:rPr>
          <w:sz w:val="28"/>
          <w:szCs w:val="28"/>
          <w:lang w:val="nl-NL"/>
        </w:rPr>
        <w:t xml:space="preserve">nộp toàn bộ vào </w:t>
      </w:r>
      <w:r w:rsidR="00C03928" w:rsidRPr="0065169C">
        <w:rPr>
          <w:sz w:val="28"/>
          <w:szCs w:val="28"/>
          <w:lang w:val="nl-NL"/>
        </w:rPr>
        <w:t>ngân sách nhà nước</w:t>
      </w:r>
      <w:r w:rsidR="00B2424A" w:rsidRPr="0065169C">
        <w:rPr>
          <w:sz w:val="28"/>
          <w:szCs w:val="28"/>
          <w:lang w:val="nl-NL"/>
        </w:rPr>
        <w:t>.</w:t>
      </w:r>
      <w:r w:rsidR="007D3653" w:rsidRPr="0065169C">
        <w:rPr>
          <w:sz w:val="28"/>
          <w:szCs w:val="28"/>
          <w:lang w:val="nl-NL"/>
        </w:rPr>
        <w:t xml:space="preserve"> </w:t>
      </w:r>
      <w:r w:rsidR="007D4EC8" w:rsidRPr="007D4EC8">
        <w:rPr>
          <w:sz w:val="28"/>
          <w:szCs w:val="28"/>
          <w:lang w:val="nl-NL"/>
        </w:rPr>
        <w:t>Riêng phí để lại còn dư của cơ quan Cơ quan đại diện Việt Nam ở nước ngoài được chuyển sang năm sau để tiếp tục chi theo quy định</w:t>
      </w:r>
      <w:r w:rsidR="00D3605A" w:rsidRPr="007D4EC8">
        <w:rPr>
          <w:sz w:val="28"/>
          <w:szCs w:val="28"/>
          <w:lang w:val="nl-NL"/>
        </w:rPr>
        <w:t>.</w:t>
      </w:r>
    </w:p>
    <w:p w:rsidR="00231CC8" w:rsidRPr="0065169C" w:rsidRDefault="00B2424A" w:rsidP="0065169C">
      <w:pPr>
        <w:ind w:firstLine="426"/>
        <w:rPr>
          <w:sz w:val="28"/>
          <w:szCs w:val="28"/>
          <w:lang w:val="nl-NL"/>
        </w:rPr>
      </w:pPr>
      <w:r w:rsidRPr="0065169C">
        <w:rPr>
          <w:sz w:val="28"/>
          <w:szCs w:val="28"/>
          <w:lang w:val="nl-NL"/>
        </w:rPr>
        <w:t xml:space="preserve">Các Bộ, cơ quan ngang bộ, cơ quan thuộc Chính phủ; </w:t>
      </w:r>
      <w:r w:rsidR="00C03928" w:rsidRPr="0065169C">
        <w:rPr>
          <w:sz w:val="28"/>
          <w:szCs w:val="28"/>
          <w:lang w:val="nl-NL"/>
        </w:rPr>
        <w:t>Uỷ ban nhân dân các tỉnh, thành phố trực thuộc Trung ương</w:t>
      </w:r>
      <w:r w:rsidR="00C03928" w:rsidRPr="00071C1B">
        <w:rPr>
          <w:sz w:val="28"/>
          <w:szCs w:val="28"/>
          <w:lang w:val="nl-NL"/>
        </w:rPr>
        <w:t xml:space="preserve"> </w:t>
      </w:r>
      <w:r w:rsidRPr="0065169C">
        <w:rPr>
          <w:sz w:val="28"/>
          <w:szCs w:val="28"/>
          <w:lang w:val="nl-NL"/>
        </w:rPr>
        <w:t>chỉ đạo cơ quan chuyên môn lập dự toán thu – chi năm 2021</w:t>
      </w:r>
      <w:r w:rsidR="007D3653" w:rsidRPr="0065169C">
        <w:rPr>
          <w:sz w:val="28"/>
          <w:szCs w:val="28"/>
          <w:lang w:val="nl-NL"/>
        </w:rPr>
        <w:t xml:space="preserve"> của các cơ quan nhà nước được giao thu phí theo quy định</w:t>
      </w:r>
      <w:r w:rsidRPr="0065169C">
        <w:rPr>
          <w:sz w:val="28"/>
          <w:szCs w:val="28"/>
          <w:lang w:val="nl-NL"/>
        </w:rPr>
        <w:t xml:space="preserve">.  </w:t>
      </w:r>
    </w:p>
    <w:p w:rsidR="00214997" w:rsidRDefault="00214997" w:rsidP="0065169C">
      <w:pPr>
        <w:widowControl w:val="0"/>
        <w:spacing w:after="240"/>
        <w:ind w:firstLine="425"/>
        <w:rPr>
          <w:b/>
          <w:bCs/>
          <w:sz w:val="28"/>
          <w:szCs w:val="28"/>
          <w:lang w:val="nl-NL"/>
        </w:rPr>
      </w:pPr>
      <w:r>
        <w:rPr>
          <w:sz w:val="28"/>
          <w:szCs w:val="28"/>
          <w:lang w:val="nl-NL"/>
        </w:rPr>
        <w:t xml:space="preserve">3. </w:t>
      </w:r>
      <w:r w:rsidRPr="00071C1B">
        <w:rPr>
          <w:sz w:val="28"/>
          <w:szCs w:val="28"/>
          <w:lang w:val="nl-NL"/>
        </w:rPr>
        <w:t>Bộ trưởng, Thủ trưởng cơ quan ngang Bộ, Thủ trưởng cơ quan thuộc Chính phủ, Chủ tịch Uỷ ban nhân dân các tỉnh, thành phố trực thuộc Trung ương chịu trách</w:t>
      </w:r>
      <w:r>
        <w:rPr>
          <w:sz w:val="28"/>
          <w:szCs w:val="28"/>
          <w:lang w:val="nl-NL"/>
        </w:rPr>
        <w:t xml:space="preserve"> nhiệm thi hành Nghị định này.</w:t>
      </w:r>
    </w:p>
    <w:tbl>
      <w:tblPr>
        <w:tblW w:w="8897" w:type="dxa"/>
        <w:tblCellMar>
          <w:left w:w="0" w:type="dxa"/>
          <w:right w:w="0" w:type="dxa"/>
        </w:tblCellMar>
        <w:tblLook w:val="0000"/>
      </w:tblPr>
      <w:tblGrid>
        <w:gridCol w:w="6108"/>
        <w:gridCol w:w="2789"/>
      </w:tblGrid>
      <w:tr w:rsidR="00231CC8" w:rsidRPr="00643538" w:rsidTr="00864BE5">
        <w:tc>
          <w:tcPr>
            <w:tcW w:w="6108" w:type="dxa"/>
            <w:tcMar>
              <w:top w:w="0" w:type="dxa"/>
              <w:left w:w="108" w:type="dxa"/>
              <w:bottom w:w="0" w:type="dxa"/>
              <w:right w:w="108" w:type="dxa"/>
            </w:tcMar>
          </w:tcPr>
          <w:p w:rsidR="00231CC8" w:rsidRPr="004874E5" w:rsidRDefault="00231CC8" w:rsidP="00643538">
            <w:pPr>
              <w:spacing w:before="0" w:after="0"/>
              <w:jc w:val="left"/>
              <w:rPr>
                <w:lang w:val="nl-NL"/>
              </w:rPr>
            </w:pPr>
            <w:r w:rsidRPr="00B36F0C">
              <w:rPr>
                <w:b/>
                <w:bCs/>
                <w:i/>
                <w:iCs/>
                <w:szCs w:val="22"/>
                <w:lang w:val="nl-NL"/>
              </w:rPr>
              <w:t>Nơi nhận:</w:t>
            </w:r>
            <w:r w:rsidRPr="004874E5">
              <w:rPr>
                <w:sz w:val="22"/>
                <w:szCs w:val="22"/>
                <w:lang w:val="nl-NL"/>
              </w:rPr>
              <w:br/>
              <w:t>- Ban Bí thư Trung ương Đảng;</w:t>
            </w:r>
            <w:r w:rsidRPr="004874E5">
              <w:rPr>
                <w:sz w:val="22"/>
                <w:szCs w:val="22"/>
                <w:lang w:val="nl-NL"/>
              </w:rPr>
              <w:br/>
              <w:t>- Thủ tướng, các Phó Thủ tướng Chính phủ;</w:t>
            </w:r>
            <w:r w:rsidRPr="004874E5">
              <w:rPr>
                <w:sz w:val="22"/>
                <w:szCs w:val="22"/>
                <w:lang w:val="nl-NL"/>
              </w:rPr>
              <w:br/>
              <w:t>- Các Bộ, cơ quan ngang Bộ, cơ quan thuộc Chính phủ;</w:t>
            </w:r>
            <w:r w:rsidRPr="004874E5">
              <w:rPr>
                <w:sz w:val="22"/>
                <w:szCs w:val="22"/>
                <w:lang w:val="nl-NL"/>
              </w:rPr>
              <w:br/>
              <w:t>- HĐND, UBND các tỉnh, thành phố trực thuộc TW;</w:t>
            </w:r>
            <w:r w:rsidRPr="004874E5">
              <w:rPr>
                <w:sz w:val="22"/>
                <w:szCs w:val="22"/>
                <w:lang w:val="nl-NL"/>
              </w:rPr>
              <w:br/>
              <w:t>- Văn phòng Trung ương và các Ban của Đảng;</w:t>
            </w:r>
            <w:r w:rsidRPr="004874E5">
              <w:rPr>
                <w:sz w:val="22"/>
                <w:szCs w:val="22"/>
                <w:lang w:val="nl-NL"/>
              </w:rPr>
              <w:br/>
              <w:t>- Văn phòng Chủ tịch nước;</w:t>
            </w:r>
            <w:r w:rsidRPr="004874E5">
              <w:rPr>
                <w:sz w:val="22"/>
                <w:szCs w:val="22"/>
                <w:lang w:val="nl-NL"/>
              </w:rPr>
              <w:br/>
              <w:t>- Hội đồng Dân tộc và các Ủy ban của Quốc hội;</w:t>
            </w:r>
            <w:r w:rsidRPr="004874E5">
              <w:rPr>
                <w:sz w:val="22"/>
                <w:szCs w:val="22"/>
                <w:lang w:val="nl-NL"/>
              </w:rPr>
              <w:br/>
              <w:t>- Văn phòng Quốc hội; Tòa án nhân dân tối cao;</w:t>
            </w:r>
            <w:r w:rsidRPr="004874E5">
              <w:rPr>
                <w:sz w:val="22"/>
                <w:szCs w:val="22"/>
                <w:lang w:val="nl-NL"/>
              </w:rPr>
              <w:br/>
              <w:t xml:space="preserve">- Viện Kiểm sát nhân dân tối cao; </w:t>
            </w:r>
            <w:r w:rsidRPr="004874E5">
              <w:rPr>
                <w:sz w:val="22"/>
                <w:szCs w:val="22"/>
                <w:lang w:val="nl-NL"/>
              </w:rPr>
              <w:br/>
              <w:t>- Kiểm toán Nhà nước;</w:t>
            </w:r>
            <w:r w:rsidRPr="004874E5">
              <w:rPr>
                <w:sz w:val="22"/>
                <w:szCs w:val="22"/>
                <w:lang w:val="nl-NL"/>
              </w:rPr>
              <w:br/>
              <w:t>- UB Giám sát tài chính Quốc gia;</w:t>
            </w:r>
            <w:r w:rsidRPr="004874E5">
              <w:rPr>
                <w:sz w:val="22"/>
                <w:szCs w:val="22"/>
                <w:lang w:val="nl-NL"/>
              </w:rPr>
              <w:br/>
              <w:t>- Ngân hàng Phát triển Việt Nam;</w:t>
            </w:r>
            <w:r w:rsidRPr="004874E5">
              <w:rPr>
                <w:sz w:val="22"/>
                <w:szCs w:val="22"/>
                <w:lang w:val="nl-NL"/>
              </w:rPr>
              <w:br/>
              <w:t>- UBTW Mặt trận Tổ quốc Việt Nam;</w:t>
            </w:r>
            <w:r w:rsidRPr="004874E5">
              <w:rPr>
                <w:sz w:val="22"/>
                <w:szCs w:val="22"/>
                <w:lang w:val="nl-NL"/>
              </w:rPr>
              <w:br/>
              <w:t>- Cơ quan Trung ương của các đoàn thể;</w:t>
            </w:r>
            <w:r w:rsidRPr="004874E5">
              <w:rPr>
                <w:sz w:val="22"/>
                <w:szCs w:val="22"/>
                <w:lang w:val="nl-NL"/>
              </w:rPr>
              <w:br/>
              <w:t xml:space="preserve">- VPCP: BTCN, các PCN, Cổng TTĐT, các Vụ, Cục, </w:t>
            </w:r>
          </w:p>
          <w:p w:rsidR="00231CC8" w:rsidRPr="004874E5" w:rsidRDefault="00231CC8" w:rsidP="00643538">
            <w:pPr>
              <w:spacing w:before="0" w:after="0"/>
              <w:jc w:val="left"/>
              <w:rPr>
                <w:lang w:val="nl-NL"/>
              </w:rPr>
            </w:pPr>
            <w:r w:rsidRPr="004874E5">
              <w:rPr>
                <w:sz w:val="22"/>
                <w:szCs w:val="22"/>
                <w:lang w:val="nl-NL"/>
              </w:rPr>
              <w:t xml:space="preserve">  đơn vị trực thuộc, Công báo;</w:t>
            </w:r>
            <w:r w:rsidRPr="004874E5">
              <w:rPr>
                <w:sz w:val="22"/>
                <w:szCs w:val="22"/>
                <w:lang w:val="nl-NL"/>
              </w:rPr>
              <w:br/>
              <w:t>- Lưu: Văn thư, KTTH (5b).</w:t>
            </w:r>
          </w:p>
        </w:tc>
        <w:tc>
          <w:tcPr>
            <w:tcW w:w="2789" w:type="dxa"/>
            <w:tcMar>
              <w:top w:w="0" w:type="dxa"/>
              <w:left w:w="108" w:type="dxa"/>
              <w:bottom w:w="0" w:type="dxa"/>
              <w:right w:w="108" w:type="dxa"/>
            </w:tcMar>
          </w:tcPr>
          <w:p w:rsidR="00231CC8" w:rsidRPr="00643538" w:rsidRDefault="00231CC8" w:rsidP="00144367">
            <w:pPr>
              <w:spacing w:before="100" w:beforeAutospacing="1"/>
              <w:jc w:val="center"/>
              <w:rPr>
                <w:b/>
                <w:bCs/>
                <w:sz w:val="26"/>
                <w:szCs w:val="26"/>
                <w:lang w:val="nl-NL"/>
              </w:rPr>
            </w:pPr>
            <w:r w:rsidRPr="00643538">
              <w:rPr>
                <w:b/>
                <w:bCs/>
                <w:sz w:val="26"/>
                <w:szCs w:val="26"/>
                <w:lang w:val="nl-NL"/>
              </w:rPr>
              <w:t>TM. CHÍNH PHỦ</w:t>
            </w:r>
            <w:r w:rsidRPr="00643538">
              <w:rPr>
                <w:b/>
                <w:bCs/>
                <w:sz w:val="26"/>
                <w:szCs w:val="26"/>
                <w:lang w:val="nl-NL"/>
              </w:rPr>
              <w:br/>
              <w:t>THỦ TƯỚNG</w:t>
            </w:r>
            <w:r w:rsidRPr="00643538">
              <w:rPr>
                <w:b/>
                <w:bCs/>
                <w:sz w:val="26"/>
                <w:szCs w:val="26"/>
                <w:lang w:val="nl-NL"/>
              </w:rPr>
              <w:br/>
            </w:r>
            <w:r w:rsidRPr="00643538">
              <w:rPr>
                <w:b/>
                <w:bCs/>
                <w:sz w:val="26"/>
                <w:szCs w:val="26"/>
                <w:lang w:val="nl-NL"/>
              </w:rPr>
              <w:br/>
            </w:r>
          </w:p>
          <w:p w:rsidR="00231CC8" w:rsidRPr="004874E5" w:rsidRDefault="00231CC8" w:rsidP="00144367">
            <w:pPr>
              <w:spacing w:before="100" w:beforeAutospacing="1"/>
              <w:jc w:val="center"/>
              <w:rPr>
                <w:b/>
                <w:bCs/>
                <w:sz w:val="28"/>
                <w:szCs w:val="28"/>
                <w:lang w:val="nl-NL"/>
              </w:rPr>
            </w:pPr>
          </w:p>
          <w:p w:rsidR="00231CC8" w:rsidRDefault="00231CC8" w:rsidP="00144367">
            <w:pPr>
              <w:spacing w:before="100" w:beforeAutospacing="1"/>
              <w:jc w:val="center"/>
              <w:rPr>
                <w:b/>
                <w:bCs/>
                <w:sz w:val="28"/>
                <w:szCs w:val="28"/>
                <w:lang w:val="nl-NL"/>
              </w:rPr>
            </w:pPr>
          </w:p>
          <w:p w:rsidR="00231CC8" w:rsidRPr="00643538" w:rsidRDefault="00231CC8" w:rsidP="00930D2E">
            <w:pPr>
              <w:spacing w:before="100" w:beforeAutospacing="1"/>
              <w:jc w:val="center"/>
              <w:rPr>
                <w:sz w:val="28"/>
                <w:szCs w:val="28"/>
                <w:lang w:val="nl-NL"/>
              </w:rPr>
            </w:pPr>
            <w:r w:rsidRPr="00643538">
              <w:rPr>
                <w:b/>
                <w:bCs/>
                <w:sz w:val="28"/>
                <w:szCs w:val="28"/>
                <w:lang w:val="nl-NL"/>
              </w:rPr>
              <w:t xml:space="preserve">Nguyễn </w:t>
            </w:r>
            <w:r>
              <w:rPr>
                <w:b/>
                <w:bCs/>
                <w:sz w:val="28"/>
                <w:szCs w:val="28"/>
                <w:lang w:val="nl-NL"/>
              </w:rPr>
              <w:t>Xu</w:t>
            </w:r>
            <w:r w:rsidRPr="00930D2E">
              <w:rPr>
                <w:b/>
                <w:bCs/>
                <w:sz w:val="28"/>
                <w:szCs w:val="28"/>
                <w:lang w:val="nl-NL"/>
              </w:rPr>
              <w:t>â</w:t>
            </w:r>
            <w:r>
              <w:rPr>
                <w:b/>
                <w:bCs/>
                <w:sz w:val="28"/>
                <w:szCs w:val="28"/>
                <w:lang w:val="nl-NL"/>
              </w:rPr>
              <w:t>n Ph</w:t>
            </w:r>
            <w:r w:rsidRPr="00930D2E">
              <w:rPr>
                <w:b/>
                <w:bCs/>
                <w:sz w:val="28"/>
                <w:szCs w:val="28"/>
                <w:lang w:val="nl-NL"/>
              </w:rPr>
              <w:t>úc</w:t>
            </w:r>
          </w:p>
        </w:tc>
      </w:tr>
    </w:tbl>
    <w:p w:rsidR="00231CC8" w:rsidRDefault="00231CC8" w:rsidP="00523F7F">
      <w:pPr>
        <w:rPr>
          <w:lang w:val="nl-NL"/>
        </w:rPr>
      </w:pPr>
    </w:p>
    <w:sectPr w:rsidR="00231CC8" w:rsidSect="001675C9">
      <w:headerReference w:type="default" r:id="rId8"/>
      <w:footerReference w:type="default" r:id="rId9"/>
      <w:footerReference w:type="first" r:id="rId10"/>
      <w:pgSz w:w="11907" w:h="16840" w:code="9"/>
      <w:pgMar w:top="1134" w:right="1134" w:bottom="1134" w:left="1701" w:header="454"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1D8" w:rsidRDefault="007501D8" w:rsidP="00082830">
      <w:pPr>
        <w:spacing w:before="0" w:after="0"/>
      </w:pPr>
      <w:r>
        <w:separator/>
      </w:r>
    </w:p>
  </w:endnote>
  <w:endnote w:type="continuationSeparator" w:id="0">
    <w:p w:rsidR="007501D8" w:rsidRDefault="007501D8" w:rsidP="0008283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nTime">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5E" w:rsidRDefault="003D425E">
    <w:pPr>
      <w:pStyle w:val="Footer"/>
      <w:jc w:val="right"/>
    </w:pPr>
  </w:p>
  <w:p w:rsidR="003D425E" w:rsidRDefault="003D4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5E" w:rsidRPr="00DC398F" w:rsidRDefault="003D425E" w:rsidP="00084F88">
    <w:pPr>
      <w:widowControl w:val="0"/>
      <w:tabs>
        <w:tab w:val="left" w:pos="2996"/>
      </w:tabs>
      <w:rPr>
        <w:sz w:val="22"/>
        <w:szCs w:val="28"/>
        <w:lang w:val="nl-NL"/>
      </w:rPr>
    </w:pPr>
    <w:r>
      <w:rPr>
        <w:sz w:val="22"/>
        <w:szCs w:val="28"/>
        <w:lang w:val="nl-NL"/>
      </w:rPr>
      <w:tab/>
    </w:r>
  </w:p>
  <w:p w:rsidR="003D425E" w:rsidRPr="00DC398F" w:rsidRDefault="003D425E" w:rsidP="00DC398F">
    <w:pPr>
      <w:widowControl w:val="0"/>
      <w:rPr>
        <w:sz w:val="22"/>
        <w:szCs w:val="28"/>
        <w:lang w:val="nl-NL"/>
      </w:rPr>
    </w:pPr>
  </w:p>
  <w:p w:rsidR="003D425E" w:rsidRPr="00DC398F" w:rsidRDefault="003D425E">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1D8" w:rsidRDefault="007501D8" w:rsidP="00082830">
      <w:pPr>
        <w:spacing w:before="0" w:after="0"/>
      </w:pPr>
      <w:r>
        <w:separator/>
      </w:r>
    </w:p>
  </w:footnote>
  <w:footnote w:type="continuationSeparator" w:id="0">
    <w:p w:rsidR="007501D8" w:rsidRDefault="007501D8" w:rsidP="0008283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5E" w:rsidRDefault="002B72E7">
    <w:pPr>
      <w:pStyle w:val="Header"/>
      <w:jc w:val="center"/>
    </w:pPr>
    <w:fldSimple w:instr=" PAGE   \* MERGEFORMAT ">
      <w:r w:rsidR="007D4EC8">
        <w:rPr>
          <w:noProof/>
        </w:rPr>
        <w:t>2</w:t>
      </w:r>
    </w:fldSimple>
  </w:p>
  <w:p w:rsidR="003D425E" w:rsidRDefault="003D4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
      </v:shape>
    </w:pict>
  </w:numPicBullet>
  <w:abstractNum w:abstractNumId="0">
    <w:nsid w:val="FFFFFF88"/>
    <w:multiLevelType w:val="singleLevel"/>
    <w:tmpl w:val="0E16DC88"/>
    <w:lvl w:ilvl="0">
      <w:start w:val="1"/>
      <w:numFmt w:val="decimal"/>
      <w:lvlText w:val="%1."/>
      <w:lvlJc w:val="left"/>
      <w:pPr>
        <w:tabs>
          <w:tab w:val="num" w:pos="1191"/>
        </w:tabs>
        <w:ind w:left="1191" w:hanging="341"/>
      </w:pPr>
      <w:rPr>
        <w:rFonts w:cs="Times New Roman"/>
      </w:rPr>
    </w:lvl>
  </w:abstractNum>
  <w:abstractNum w:abstractNumId="1">
    <w:nsid w:val="FFFFFF89"/>
    <w:multiLevelType w:val="singleLevel"/>
    <w:tmpl w:val="20862A38"/>
    <w:lvl w:ilvl="0">
      <w:start w:val="1"/>
      <w:numFmt w:val="bullet"/>
      <w:lvlText w:val=""/>
      <w:lvlJc w:val="left"/>
      <w:pPr>
        <w:tabs>
          <w:tab w:val="num" w:pos="360"/>
        </w:tabs>
        <w:ind w:left="360" w:hanging="360"/>
      </w:pPr>
      <w:rPr>
        <w:rFonts w:ascii="Symbol" w:hAnsi="Symbol" w:hint="default"/>
      </w:rPr>
    </w:lvl>
  </w:abstractNum>
  <w:abstractNum w:abstractNumId="2">
    <w:nsid w:val="05147E9A"/>
    <w:multiLevelType w:val="hybridMultilevel"/>
    <w:tmpl w:val="4E30EAC8"/>
    <w:lvl w:ilvl="0" w:tplc="DE0C1D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BF2634C"/>
    <w:multiLevelType w:val="hybridMultilevel"/>
    <w:tmpl w:val="4F88682E"/>
    <w:lvl w:ilvl="0" w:tplc="597C4E46">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D31C68"/>
    <w:multiLevelType w:val="multilevel"/>
    <w:tmpl w:val="7B201F02"/>
    <w:lvl w:ilvl="0">
      <w:start w:val="1"/>
      <w:numFmt w:val="decimal"/>
      <w:lvlText w:val="%1."/>
      <w:lvlJc w:val="center"/>
      <w:pPr>
        <w:tabs>
          <w:tab w:val="num" w:pos="644"/>
        </w:tabs>
        <w:ind w:firstLine="284"/>
      </w:pPr>
      <w:rPr>
        <w:rFonts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0036B56"/>
    <w:multiLevelType w:val="hybridMultilevel"/>
    <w:tmpl w:val="150A82AA"/>
    <w:lvl w:ilvl="0" w:tplc="3926B862">
      <w:start w:val="2"/>
      <w:numFmt w:val="bullet"/>
      <w:lvlText w:val="-"/>
      <w:lvlJc w:val="left"/>
      <w:pPr>
        <w:ind w:left="1060" w:hanging="360"/>
      </w:pPr>
      <w:rPr>
        <w:rFonts w:ascii="Times New Roman" w:eastAsia="Times New Roman" w:hAnsi="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11075CA1"/>
    <w:multiLevelType w:val="hybridMultilevel"/>
    <w:tmpl w:val="35347C3E"/>
    <w:lvl w:ilvl="0" w:tplc="893C534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8D97690"/>
    <w:multiLevelType w:val="hybridMultilevel"/>
    <w:tmpl w:val="FCE0A904"/>
    <w:lvl w:ilvl="0" w:tplc="7F962080">
      <w:start w:val="1"/>
      <w:numFmt w:val="decimal"/>
      <w:lvlText w:val="%1."/>
      <w:lvlJc w:val="right"/>
      <w:pPr>
        <w:tabs>
          <w:tab w:val="num" w:pos="57"/>
        </w:tabs>
        <w:ind w:firstLine="57"/>
      </w:pPr>
      <w:rPr>
        <w:rFonts w:cs="Times New Roman" w:hint="default"/>
        <w:b w:val="0"/>
        <w:i w:val="0"/>
        <w:color w:val="auto"/>
        <w:spacing w:val="0"/>
        <w:w w:val="95"/>
        <w:position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444AAE"/>
    <w:multiLevelType w:val="multilevel"/>
    <w:tmpl w:val="8B3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D5447"/>
    <w:multiLevelType w:val="hybridMultilevel"/>
    <w:tmpl w:val="CCB839D0"/>
    <w:lvl w:ilvl="0" w:tplc="04090005">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778FC"/>
    <w:multiLevelType w:val="hybridMultilevel"/>
    <w:tmpl w:val="DE1A06E0"/>
    <w:lvl w:ilvl="0" w:tplc="FED6263A">
      <w:start w:val="1"/>
      <w:numFmt w:val="lowerLetter"/>
      <w:lvlText w:val="%1)"/>
      <w:lvlJc w:val="left"/>
      <w:pPr>
        <w:ind w:left="1710" w:hanging="99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1">
    <w:nsid w:val="26850642"/>
    <w:multiLevelType w:val="hybridMultilevel"/>
    <w:tmpl w:val="EFC4F552"/>
    <w:lvl w:ilvl="0" w:tplc="DD5CCC9A">
      <w:start w:val="3"/>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8CD0240"/>
    <w:multiLevelType w:val="hybridMultilevel"/>
    <w:tmpl w:val="AFE8CA12"/>
    <w:lvl w:ilvl="0" w:tplc="5B624EC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56938"/>
    <w:multiLevelType w:val="hybridMultilevel"/>
    <w:tmpl w:val="CD060F20"/>
    <w:lvl w:ilvl="0" w:tplc="4E80FC46">
      <w:start w:val="1"/>
      <w:numFmt w:val="decimal"/>
      <w:pStyle w:val="Heading3"/>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C9E5442"/>
    <w:multiLevelType w:val="multilevel"/>
    <w:tmpl w:val="74C8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C38A1"/>
    <w:multiLevelType w:val="multilevel"/>
    <w:tmpl w:val="7A00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0322DC"/>
    <w:multiLevelType w:val="hybridMultilevel"/>
    <w:tmpl w:val="FC5C230A"/>
    <w:lvl w:ilvl="0" w:tplc="97448736">
      <w:numFmt w:val="bullet"/>
      <w:lvlText w:val="-"/>
      <w:lvlJc w:val="left"/>
      <w:pPr>
        <w:tabs>
          <w:tab w:val="num" w:pos="720"/>
        </w:tabs>
        <w:ind w:left="720" w:hanging="360"/>
      </w:pPr>
      <w:rPr>
        <w:rFonts w:ascii="Times New Roman" w:eastAsia="Times New Roman" w:hAnsi="Times New Roman" w:hint="default"/>
      </w:rPr>
    </w:lvl>
    <w:lvl w:ilvl="1" w:tplc="2668C9B4">
      <w:start w:val="2"/>
      <w:numFmt w:val="bullet"/>
      <w:lvlText w:val="-"/>
      <w:lvlJc w:val="left"/>
      <w:pPr>
        <w:tabs>
          <w:tab w:val="num" w:pos="1440"/>
        </w:tabs>
        <w:ind w:left="1440" w:hanging="360"/>
      </w:pPr>
      <w:rPr>
        <w:rFonts w:ascii="Times New Roman" w:eastAsia="MS Mincho"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A301F4"/>
    <w:multiLevelType w:val="multilevel"/>
    <w:tmpl w:val="E0B87F22"/>
    <w:lvl w:ilvl="0">
      <w:start w:val="1"/>
      <w:numFmt w:val="decimal"/>
      <w:lvlText w:val="%1."/>
      <w:lvlJc w:val="center"/>
      <w:pPr>
        <w:tabs>
          <w:tab w:val="num" w:pos="57"/>
        </w:tabs>
        <w:ind w:firstLine="57"/>
      </w:pPr>
      <w:rPr>
        <w:rFonts w:cs="Times New Roman" w:hint="default"/>
        <w:b w:val="0"/>
        <w:i w:val="0"/>
        <w:color w:val="auto"/>
        <w:spacing w:val="0"/>
        <w:w w:val="95"/>
        <w:position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3BC3F89"/>
    <w:multiLevelType w:val="hybridMultilevel"/>
    <w:tmpl w:val="6A9C429A"/>
    <w:lvl w:ilvl="0" w:tplc="F9FAAE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74180A"/>
    <w:multiLevelType w:val="hybridMultilevel"/>
    <w:tmpl w:val="60E22754"/>
    <w:lvl w:ilvl="0" w:tplc="33BE85D2">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0627BBF"/>
    <w:multiLevelType w:val="hybridMultilevel"/>
    <w:tmpl w:val="2B467844"/>
    <w:lvl w:ilvl="0" w:tplc="BC5466C2">
      <w:start w:val="1"/>
      <w:numFmt w:val="bullet"/>
      <w:lvlText w:val=""/>
      <w:lvlJc w:val="left"/>
      <w:pPr>
        <w:ind w:left="720" w:hanging="360"/>
      </w:pPr>
      <w:rPr>
        <w:rFonts w:ascii="Symbol" w:hAnsi="Symbol" w:hint="default"/>
      </w:rPr>
    </w:lvl>
    <w:lvl w:ilvl="1" w:tplc="814E197A">
      <w:start w:val="1"/>
      <w:numFmt w:val="bullet"/>
      <w:lvlText w:val=""/>
      <w:lvlJc w:val="left"/>
      <w:pPr>
        <w:ind w:left="1440" w:hanging="360"/>
      </w:pPr>
      <w:rPr>
        <w:rFonts w:ascii="Symbol" w:hAnsi="Symbol" w:hint="default"/>
      </w:rPr>
    </w:lvl>
    <w:lvl w:ilvl="2" w:tplc="A372F4E2" w:tentative="1">
      <w:start w:val="1"/>
      <w:numFmt w:val="bullet"/>
      <w:lvlText w:val=""/>
      <w:lvlJc w:val="left"/>
      <w:pPr>
        <w:ind w:left="2160" w:hanging="360"/>
      </w:pPr>
      <w:rPr>
        <w:rFonts w:ascii="Wingdings" w:hAnsi="Wingdings" w:hint="default"/>
      </w:rPr>
    </w:lvl>
    <w:lvl w:ilvl="3" w:tplc="4044F9C6" w:tentative="1">
      <w:start w:val="1"/>
      <w:numFmt w:val="bullet"/>
      <w:lvlText w:val=""/>
      <w:lvlJc w:val="left"/>
      <w:pPr>
        <w:ind w:left="2880" w:hanging="360"/>
      </w:pPr>
      <w:rPr>
        <w:rFonts w:ascii="Symbol" w:hAnsi="Symbol" w:hint="default"/>
      </w:rPr>
    </w:lvl>
    <w:lvl w:ilvl="4" w:tplc="BBB233D0" w:tentative="1">
      <w:start w:val="1"/>
      <w:numFmt w:val="bullet"/>
      <w:lvlText w:val="o"/>
      <w:lvlJc w:val="left"/>
      <w:pPr>
        <w:ind w:left="3600" w:hanging="360"/>
      </w:pPr>
      <w:rPr>
        <w:rFonts w:ascii="Courier New" w:hAnsi="Courier New" w:hint="default"/>
      </w:rPr>
    </w:lvl>
    <w:lvl w:ilvl="5" w:tplc="15666288" w:tentative="1">
      <w:start w:val="1"/>
      <w:numFmt w:val="bullet"/>
      <w:lvlText w:val=""/>
      <w:lvlJc w:val="left"/>
      <w:pPr>
        <w:ind w:left="4320" w:hanging="360"/>
      </w:pPr>
      <w:rPr>
        <w:rFonts w:ascii="Wingdings" w:hAnsi="Wingdings" w:hint="default"/>
      </w:rPr>
    </w:lvl>
    <w:lvl w:ilvl="6" w:tplc="8D380C7C" w:tentative="1">
      <w:start w:val="1"/>
      <w:numFmt w:val="bullet"/>
      <w:lvlText w:val=""/>
      <w:lvlJc w:val="left"/>
      <w:pPr>
        <w:ind w:left="5040" w:hanging="360"/>
      </w:pPr>
      <w:rPr>
        <w:rFonts w:ascii="Symbol" w:hAnsi="Symbol" w:hint="default"/>
      </w:rPr>
    </w:lvl>
    <w:lvl w:ilvl="7" w:tplc="605AD2CA" w:tentative="1">
      <w:start w:val="1"/>
      <w:numFmt w:val="bullet"/>
      <w:lvlText w:val="o"/>
      <w:lvlJc w:val="left"/>
      <w:pPr>
        <w:ind w:left="5760" w:hanging="360"/>
      </w:pPr>
      <w:rPr>
        <w:rFonts w:ascii="Courier New" w:hAnsi="Courier New" w:hint="default"/>
      </w:rPr>
    </w:lvl>
    <w:lvl w:ilvl="8" w:tplc="16D8D7FE" w:tentative="1">
      <w:start w:val="1"/>
      <w:numFmt w:val="bullet"/>
      <w:lvlText w:val=""/>
      <w:lvlJc w:val="left"/>
      <w:pPr>
        <w:ind w:left="6480" w:hanging="360"/>
      </w:pPr>
      <w:rPr>
        <w:rFonts w:ascii="Wingdings" w:hAnsi="Wingdings" w:hint="default"/>
      </w:rPr>
    </w:lvl>
  </w:abstractNum>
  <w:abstractNum w:abstractNumId="21">
    <w:nsid w:val="569F5621"/>
    <w:multiLevelType w:val="singleLevel"/>
    <w:tmpl w:val="174068F6"/>
    <w:lvl w:ilvl="0">
      <w:start w:val="1"/>
      <w:numFmt w:val="bullet"/>
      <w:lvlText w:val=""/>
      <w:lvlJc w:val="left"/>
      <w:pPr>
        <w:tabs>
          <w:tab w:val="num" w:pos="1191"/>
        </w:tabs>
        <w:ind w:left="1191" w:hanging="341"/>
      </w:pPr>
      <w:rPr>
        <w:rFonts w:ascii="Symbol" w:hAnsi="Symbol" w:hint="default"/>
      </w:rPr>
    </w:lvl>
  </w:abstractNum>
  <w:abstractNum w:abstractNumId="22">
    <w:nsid w:val="573E310B"/>
    <w:multiLevelType w:val="multilevel"/>
    <w:tmpl w:val="7F62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6E60FE"/>
    <w:multiLevelType w:val="hybridMultilevel"/>
    <w:tmpl w:val="C158CA48"/>
    <w:lvl w:ilvl="0" w:tplc="D8B8BDDE">
      <w:start w:val="4"/>
      <w:numFmt w:val="upperLetter"/>
      <w:pStyle w:val="Heading1"/>
      <w:lvlText w:val="%1."/>
      <w:lvlJc w:val="left"/>
      <w:pPr>
        <w:ind w:left="720" w:hanging="360"/>
      </w:pPr>
      <w:rPr>
        <w:rFonts w:cs="Times New Roman" w:hint="default"/>
      </w:rPr>
    </w:lvl>
    <w:lvl w:ilvl="1" w:tplc="77B6087A">
      <w:start w:val="1"/>
      <w:numFmt w:val="lowerLetter"/>
      <w:lvlText w:val="%2."/>
      <w:lvlJc w:val="left"/>
      <w:pPr>
        <w:ind w:left="1440" w:hanging="360"/>
      </w:pPr>
      <w:rPr>
        <w:rFonts w:cs="Times New Roman"/>
      </w:rPr>
    </w:lvl>
    <w:lvl w:ilvl="2" w:tplc="B42691DE" w:tentative="1">
      <w:start w:val="1"/>
      <w:numFmt w:val="lowerRoman"/>
      <w:lvlText w:val="%3."/>
      <w:lvlJc w:val="right"/>
      <w:pPr>
        <w:ind w:left="2160" w:hanging="180"/>
      </w:pPr>
      <w:rPr>
        <w:rFonts w:cs="Times New Roman"/>
      </w:rPr>
    </w:lvl>
    <w:lvl w:ilvl="3" w:tplc="90349234" w:tentative="1">
      <w:start w:val="1"/>
      <w:numFmt w:val="decimal"/>
      <w:lvlText w:val="%4."/>
      <w:lvlJc w:val="left"/>
      <w:pPr>
        <w:ind w:left="2880" w:hanging="360"/>
      </w:pPr>
      <w:rPr>
        <w:rFonts w:cs="Times New Roman"/>
      </w:rPr>
    </w:lvl>
    <w:lvl w:ilvl="4" w:tplc="38240D36" w:tentative="1">
      <w:start w:val="1"/>
      <w:numFmt w:val="lowerLetter"/>
      <w:lvlText w:val="%5."/>
      <w:lvlJc w:val="left"/>
      <w:pPr>
        <w:ind w:left="3600" w:hanging="360"/>
      </w:pPr>
      <w:rPr>
        <w:rFonts w:cs="Times New Roman"/>
      </w:rPr>
    </w:lvl>
    <w:lvl w:ilvl="5" w:tplc="19ECD236" w:tentative="1">
      <w:start w:val="1"/>
      <w:numFmt w:val="lowerRoman"/>
      <w:lvlText w:val="%6."/>
      <w:lvlJc w:val="right"/>
      <w:pPr>
        <w:ind w:left="4320" w:hanging="180"/>
      </w:pPr>
      <w:rPr>
        <w:rFonts w:cs="Times New Roman"/>
      </w:rPr>
    </w:lvl>
    <w:lvl w:ilvl="6" w:tplc="19067AC2" w:tentative="1">
      <w:start w:val="1"/>
      <w:numFmt w:val="decimal"/>
      <w:lvlText w:val="%7."/>
      <w:lvlJc w:val="left"/>
      <w:pPr>
        <w:ind w:left="5040" w:hanging="360"/>
      </w:pPr>
      <w:rPr>
        <w:rFonts w:cs="Times New Roman"/>
      </w:rPr>
    </w:lvl>
    <w:lvl w:ilvl="7" w:tplc="FB58FAB8" w:tentative="1">
      <w:start w:val="1"/>
      <w:numFmt w:val="lowerLetter"/>
      <w:lvlText w:val="%8."/>
      <w:lvlJc w:val="left"/>
      <w:pPr>
        <w:ind w:left="5760" w:hanging="360"/>
      </w:pPr>
      <w:rPr>
        <w:rFonts w:cs="Times New Roman"/>
      </w:rPr>
    </w:lvl>
    <w:lvl w:ilvl="8" w:tplc="F306C976" w:tentative="1">
      <w:start w:val="1"/>
      <w:numFmt w:val="lowerRoman"/>
      <w:lvlText w:val="%9."/>
      <w:lvlJc w:val="right"/>
      <w:pPr>
        <w:ind w:left="6480" w:hanging="180"/>
      </w:pPr>
      <w:rPr>
        <w:rFonts w:cs="Times New Roman"/>
      </w:rPr>
    </w:lvl>
  </w:abstractNum>
  <w:abstractNum w:abstractNumId="24">
    <w:nsid w:val="5A147C21"/>
    <w:multiLevelType w:val="hybridMultilevel"/>
    <w:tmpl w:val="828496C4"/>
    <w:lvl w:ilvl="0" w:tplc="CB783806">
      <w:start w:val="1"/>
      <w:numFmt w:val="lowerLetter"/>
      <w:lvlText w:val="%1."/>
      <w:lvlJc w:val="left"/>
      <w:pPr>
        <w:ind w:left="720" w:hanging="360"/>
      </w:pPr>
      <w:rPr>
        <w:rFonts w:cs="Times New Roman" w:hint="default"/>
      </w:rPr>
    </w:lvl>
    <w:lvl w:ilvl="1" w:tplc="975C42F8">
      <w:start w:val="1"/>
      <w:numFmt w:val="bullet"/>
      <w:lvlText w:val=""/>
      <w:lvlJc w:val="left"/>
      <w:pPr>
        <w:ind w:left="1800" w:hanging="720"/>
      </w:pPr>
      <w:rPr>
        <w:rFonts w:ascii="Symbol" w:hAnsi="Symbol" w:hint="default"/>
      </w:rPr>
    </w:lvl>
    <w:lvl w:ilvl="2" w:tplc="83F28192">
      <w:start w:val="1"/>
      <w:numFmt w:val="decimal"/>
      <w:lvlText w:val="%3."/>
      <w:lvlJc w:val="left"/>
      <w:pPr>
        <w:ind w:left="2340" w:hanging="360"/>
      </w:pPr>
      <w:rPr>
        <w:rFonts w:cs="Times New Roman" w:hint="default"/>
      </w:rPr>
    </w:lvl>
    <w:lvl w:ilvl="3" w:tplc="4970B5FE" w:tentative="1">
      <w:start w:val="1"/>
      <w:numFmt w:val="decimal"/>
      <w:lvlText w:val="%4."/>
      <w:lvlJc w:val="left"/>
      <w:pPr>
        <w:ind w:left="2880" w:hanging="360"/>
      </w:pPr>
      <w:rPr>
        <w:rFonts w:cs="Times New Roman"/>
      </w:rPr>
    </w:lvl>
    <w:lvl w:ilvl="4" w:tplc="7F8EDD2A" w:tentative="1">
      <w:start w:val="1"/>
      <w:numFmt w:val="lowerLetter"/>
      <w:lvlText w:val="%5."/>
      <w:lvlJc w:val="left"/>
      <w:pPr>
        <w:ind w:left="3600" w:hanging="360"/>
      </w:pPr>
      <w:rPr>
        <w:rFonts w:cs="Times New Roman"/>
      </w:rPr>
    </w:lvl>
    <w:lvl w:ilvl="5" w:tplc="3EB0643E" w:tentative="1">
      <w:start w:val="1"/>
      <w:numFmt w:val="lowerRoman"/>
      <w:lvlText w:val="%6."/>
      <w:lvlJc w:val="right"/>
      <w:pPr>
        <w:ind w:left="4320" w:hanging="180"/>
      </w:pPr>
      <w:rPr>
        <w:rFonts w:cs="Times New Roman"/>
      </w:rPr>
    </w:lvl>
    <w:lvl w:ilvl="6" w:tplc="1B18E13C" w:tentative="1">
      <w:start w:val="1"/>
      <w:numFmt w:val="decimal"/>
      <w:lvlText w:val="%7."/>
      <w:lvlJc w:val="left"/>
      <w:pPr>
        <w:ind w:left="5040" w:hanging="360"/>
      </w:pPr>
      <w:rPr>
        <w:rFonts w:cs="Times New Roman"/>
      </w:rPr>
    </w:lvl>
    <w:lvl w:ilvl="7" w:tplc="76A65390" w:tentative="1">
      <w:start w:val="1"/>
      <w:numFmt w:val="lowerLetter"/>
      <w:lvlText w:val="%8."/>
      <w:lvlJc w:val="left"/>
      <w:pPr>
        <w:ind w:left="5760" w:hanging="360"/>
      </w:pPr>
      <w:rPr>
        <w:rFonts w:cs="Times New Roman"/>
      </w:rPr>
    </w:lvl>
    <w:lvl w:ilvl="8" w:tplc="55B69580" w:tentative="1">
      <w:start w:val="1"/>
      <w:numFmt w:val="lowerRoman"/>
      <w:lvlText w:val="%9."/>
      <w:lvlJc w:val="right"/>
      <w:pPr>
        <w:ind w:left="6480" w:hanging="180"/>
      </w:pPr>
      <w:rPr>
        <w:rFonts w:cs="Times New Roman"/>
      </w:rPr>
    </w:lvl>
  </w:abstractNum>
  <w:abstractNum w:abstractNumId="25">
    <w:nsid w:val="5BF5219D"/>
    <w:multiLevelType w:val="hybridMultilevel"/>
    <w:tmpl w:val="1C10D0CA"/>
    <w:lvl w:ilvl="0" w:tplc="CD606388">
      <w:start w:val="1"/>
      <w:numFmt w:val="bullet"/>
      <w:lvlText w:val=""/>
      <w:lvlPicBulletId w:val="0"/>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2B0AF0"/>
    <w:multiLevelType w:val="multilevel"/>
    <w:tmpl w:val="A036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F45B75"/>
    <w:multiLevelType w:val="hybridMultilevel"/>
    <w:tmpl w:val="A16630A2"/>
    <w:lvl w:ilvl="0" w:tplc="112C2E24">
      <w:start w:val="2"/>
      <w:numFmt w:val="bullet"/>
      <w:lvlText w:val="-"/>
      <w:lvlJc w:val="left"/>
      <w:pPr>
        <w:ind w:left="1080" w:hanging="360"/>
      </w:pPr>
      <w:rPr>
        <w:rFonts w:ascii="Times New Roman" w:eastAsia="Times New Roman" w:hAnsi="Times New Roman" w:hint="default"/>
        <w:b/>
      </w:rPr>
    </w:lvl>
    <w:lvl w:ilvl="1" w:tplc="04090001" w:tentative="1">
      <w:start w:val="1"/>
      <w:numFmt w:val="bullet"/>
      <w:lvlText w:val="o"/>
      <w:lvlJc w:val="left"/>
      <w:pPr>
        <w:ind w:left="1800" w:hanging="360"/>
      </w:pPr>
      <w:rPr>
        <w:rFonts w:ascii="Courier New" w:hAnsi="Courier New" w:hint="default"/>
      </w:rPr>
    </w:lvl>
    <w:lvl w:ilvl="2" w:tplc="7B280CB6"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8">
    <w:nsid w:val="668A1B6A"/>
    <w:multiLevelType w:val="hybridMultilevel"/>
    <w:tmpl w:val="ADBC9F42"/>
    <w:lvl w:ilvl="0" w:tplc="E8B4FD94">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9">
    <w:nsid w:val="6FAE3DDE"/>
    <w:multiLevelType w:val="hybridMultilevel"/>
    <w:tmpl w:val="D63EAE02"/>
    <w:lvl w:ilvl="0" w:tplc="31D870BE">
      <w:numFmt w:val="bullet"/>
      <w:lvlText w:val="-"/>
      <w:lvlJc w:val="left"/>
      <w:pPr>
        <w:ind w:left="1145" w:hanging="360"/>
      </w:pPr>
      <w:rPr>
        <w:rFonts w:ascii="Times New Roman" w:eastAsia="Times New Roman" w:hAnsi="Times New Roman" w:hint="default"/>
      </w:rPr>
    </w:lvl>
    <w:lvl w:ilvl="1" w:tplc="BA2014D2" w:tentative="1">
      <w:start w:val="1"/>
      <w:numFmt w:val="bullet"/>
      <w:lvlText w:val="o"/>
      <w:lvlJc w:val="left"/>
      <w:pPr>
        <w:ind w:left="1865" w:hanging="360"/>
      </w:pPr>
      <w:rPr>
        <w:rFonts w:ascii="Courier New" w:hAnsi="Courier New" w:hint="default"/>
      </w:rPr>
    </w:lvl>
    <w:lvl w:ilvl="2" w:tplc="3A88C7AE" w:tentative="1">
      <w:start w:val="1"/>
      <w:numFmt w:val="bullet"/>
      <w:lvlText w:val=""/>
      <w:lvlJc w:val="left"/>
      <w:pPr>
        <w:ind w:left="2585" w:hanging="360"/>
      </w:pPr>
      <w:rPr>
        <w:rFonts w:ascii="Wingdings" w:hAnsi="Wingdings" w:hint="default"/>
      </w:rPr>
    </w:lvl>
    <w:lvl w:ilvl="3" w:tplc="04F476F6" w:tentative="1">
      <w:start w:val="1"/>
      <w:numFmt w:val="bullet"/>
      <w:lvlText w:val=""/>
      <w:lvlJc w:val="left"/>
      <w:pPr>
        <w:ind w:left="3305" w:hanging="360"/>
      </w:pPr>
      <w:rPr>
        <w:rFonts w:ascii="Symbol" w:hAnsi="Symbol" w:hint="default"/>
      </w:rPr>
    </w:lvl>
    <w:lvl w:ilvl="4" w:tplc="3CDA08FC" w:tentative="1">
      <w:start w:val="1"/>
      <w:numFmt w:val="bullet"/>
      <w:lvlText w:val="o"/>
      <w:lvlJc w:val="left"/>
      <w:pPr>
        <w:ind w:left="4025" w:hanging="360"/>
      </w:pPr>
      <w:rPr>
        <w:rFonts w:ascii="Courier New" w:hAnsi="Courier New" w:hint="default"/>
      </w:rPr>
    </w:lvl>
    <w:lvl w:ilvl="5" w:tplc="FF48063C" w:tentative="1">
      <w:start w:val="1"/>
      <w:numFmt w:val="bullet"/>
      <w:lvlText w:val=""/>
      <w:lvlJc w:val="left"/>
      <w:pPr>
        <w:ind w:left="4745" w:hanging="360"/>
      </w:pPr>
      <w:rPr>
        <w:rFonts w:ascii="Wingdings" w:hAnsi="Wingdings" w:hint="default"/>
      </w:rPr>
    </w:lvl>
    <w:lvl w:ilvl="6" w:tplc="835A77DE" w:tentative="1">
      <w:start w:val="1"/>
      <w:numFmt w:val="bullet"/>
      <w:lvlText w:val=""/>
      <w:lvlJc w:val="left"/>
      <w:pPr>
        <w:ind w:left="5465" w:hanging="360"/>
      </w:pPr>
      <w:rPr>
        <w:rFonts w:ascii="Symbol" w:hAnsi="Symbol" w:hint="default"/>
      </w:rPr>
    </w:lvl>
    <w:lvl w:ilvl="7" w:tplc="1E6EAD6C" w:tentative="1">
      <w:start w:val="1"/>
      <w:numFmt w:val="bullet"/>
      <w:lvlText w:val="o"/>
      <w:lvlJc w:val="left"/>
      <w:pPr>
        <w:ind w:left="6185" w:hanging="360"/>
      </w:pPr>
      <w:rPr>
        <w:rFonts w:ascii="Courier New" w:hAnsi="Courier New" w:hint="default"/>
      </w:rPr>
    </w:lvl>
    <w:lvl w:ilvl="8" w:tplc="A96E7D48" w:tentative="1">
      <w:start w:val="1"/>
      <w:numFmt w:val="bullet"/>
      <w:lvlText w:val=""/>
      <w:lvlJc w:val="left"/>
      <w:pPr>
        <w:ind w:left="6905" w:hanging="360"/>
      </w:pPr>
      <w:rPr>
        <w:rFonts w:ascii="Wingdings" w:hAnsi="Wingdings" w:hint="default"/>
      </w:rPr>
    </w:lvl>
  </w:abstractNum>
  <w:abstractNum w:abstractNumId="30">
    <w:nsid w:val="706E695F"/>
    <w:multiLevelType w:val="multilevel"/>
    <w:tmpl w:val="3A90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EA2872"/>
    <w:multiLevelType w:val="hybridMultilevel"/>
    <w:tmpl w:val="5840FE98"/>
    <w:lvl w:ilvl="0" w:tplc="FE0EF25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ED3B38"/>
    <w:multiLevelType w:val="hybridMultilevel"/>
    <w:tmpl w:val="ECE8047E"/>
    <w:lvl w:ilvl="0" w:tplc="C05E902E">
      <w:start w:val="1"/>
      <w:numFmt w:val="lowerLetter"/>
      <w:pStyle w:val="Heading4"/>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plc="D2D01FEA">
      <w:start w:val="350"/>
      <w:numFmt w:val="bullet"/>
      <w:lvlText w:val="-"/>
      <w:lvlJc w:val="left"/>
      <w:pPr>
        <w:ind w:left="1800" w:hanging="720"/>
      </w:pPr>
      <w:rPr>
        <w:rFonts w:ascii="Times New Roman" w:eastAsia="Times New Roman" w:hAnsi="Times New Roman" w:hint="default"/>
      </w:rPr>
    </w:lvl>
    <w:lvl w:ilvl="2" w:tplc="C7547B5E">
      <w:numFmt w:val="bullet"/>
      <w:lvlText w:val="•"/>
      <w:lvlJc w:val="left"/>
      <w:pPr>
        <w:ind w:left="2340" w:hanging="360"/>
      </w:pPr>
      <w:rPr>
        <w:rFonts w:ascii="Times New Roman" w:eastAsia="Times New Roman" w:hAnsi="Times New Roman" w:hint="default"/>
      </w:rPr>
    </w:lvl>
    <w:lvl w:ilvl="3" w:tplc="6BFC3436" w:tentative="1">
      <w:start w:val="1"/>
      <w:numFmt w:val="decimal"/>
      <w:lvlText w:val="%4."/>
      <w:lvlJc w:val="left"/>
      <w:pPr>
        <w:ind w:left="2880" w:hanging="360"/>
      </w:pPr>
      <w:rPr>
        <w:rFonts w:cs="Times New Roman"/>
      </w:rPr>
    </w:lvl>
    <w:lvl w:ilvl="4" w:tplc="8D0EE976" w:tentative="1">
      <w:start w:val="1"/>
      <w:numFmt w:val="lowerLetter"/>
      <w:lvlText w:val="%5."/>
      <w:lvlJc w:val="left"/>
      <w:pPr>
        <w:ind w:left="3600" w:hanging="360"/>
      </w:pPr>
      <w:rPr>
        <w:rFonts w:cs="Times New Roman"/>
      </w:rPr>
    </w:lvl>
    <w:lvl w:ilvl="5" w:tplc="EEB8939C" w:tentative="1">
      <w:start w:val="1"/>
      <w:numFmt w:val="lowerRoman"/>
      <w:lvlText w:val="%6."/>
      <w:lvlJc w:val="right"/>
      <w:pPr>
        <w:ind w:left="4320" w:hanging="180"/>
      </w:pPr>
      <w:rPr>
        <w:rFonts w:cs="Times New Roman"/>
      </w:rPr>
    </w:lvl>
    <w:lvl w:ilvl="6" w:tplc="729A0A42" w:tentative="1">
      <w:start w:val="1"/>
      <w:numFmt w:val="decimal"/>
      <w:lvlText w:val="%7."/>
      <w:lvlJc w:val="left"/>
      <w:pPr>
        <w:ind w:left="5040" w:hanging="360"/>
      </w:pPr>
      <w:rPr>
        <w:rFonts w:cs="Times New Roman"/>
      </w:rPr>
    </w:lvl>
    <w:lvl w:ilvl="7" w:tplc="D9F40B8C" w:tentative="1">
      <w:start w:val="1"/>
      <w:numFmt w:val="lowerLetter"/>
      <w:lvlText w:val="%8."/>
      <w:lvlJc w:val="left"/>
      <w:pPr>
        <w:ind w:left="5760" w:hanging="360"/>
      </w:pPr>
      <w:rPr>
        <w:rFonts w:cs="Times New Roman"/>
      </w:rPr>
    </w:lvl>
    <w:lvl w:ilvl="8" w:tplc="745C6EC2" w:tentative="1">
      <w:start w:val="1"/>
      <w:numFmt w:val="lowerRoman"/>
      <w:lvlText w:val="%9."/>
      <w:lvlJc w:val="right"/>
      <w:pPr>
        <w:ind w:left="6480" w:hanging="180"/>
      </w:pPr>
      <w:rPr>
        <w:rFonts w:cs="Times New Roman"/>
      </w:rPr>
    </w:lvl>
  </w:abstractNum>
  <w:abstractNum w:abstractNumId="33">
    <w:nsid w:val="7B780652"/>
    <w:multiLevelType w:val="hybridMultilevel"/>
    <w:tmpl w:val="7D40A82C"/>
    <w:lvl w:ilvl="0" w:tplc="D9B4591E">
      <w:start w:val="1"/>
      <w:numFmt w:val="upperRoman"/>
      <w:pStyle w:val="Heading2"/>
      <w:lvlText w:val="%1."/>
      <w:lvlJc w:val="left"/>
      <w:pPr>
        <w:ind w:left="720" w:hanging="720"/>
      </w:pPr>
      <w:rPr>
        <w:rFonts w:cs="Times New Roman" w:hint="default"/>
      </w:rPr>
    </w:lvl>
    <w:lvl w:ilvl="1" w:tplc="04090003">
      <w:start w:val="1"/>
      <w:numFmt w:val="decimal"/>
      <w:lvlText w:val="%2."/>
      <w:lvlJc w:val="left"/>
      <w:pPr>
        <w:ind w:left="1800" w:hanging="720"/>
      </w:pPr>
      <w:rPr>
        <w:rFonts w:cs="Times New Roman" w:hint="default"/>
      </w:rPr>
    </w:lvl>
    <w:lvl w:ilvl="2" w:tplc="04090005">
      <w:start w:val="2"/>
      <w:numFmt w:val="bullet"/>
      <w:lvlText w:val="-"/>
      <w:lvlJc w:val="left"/>
      <w:pPr>
        <w:ind w:left="2340" w:hanging="360"/>
      </w:pPr>
      <w:rPr>
        <w:rFonts w:ascii="Times New Roman" w:eastAsia="Times New Roman" w:hAnsi="Times New Roman" w:hint="default"/>
      </w:rPr>
    </w:lvl>
    <w:lvl w:ilvl="3" w:tplc="0409000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nsid w:val="7FFB17AA"/>
    <w:multiLevelType w:val="hybridMultilevel"/>
    <w:tmpl w:val="B46C4888"/>
    <w:lvl w:ilvl="0" w:tplc="D4F201D4">
      <w:start w:val="1"/>
      <w:numFmt w:val="lowerLetter"/>
      <w:lvlText w:val="%1."/>
      <w:lvlJc w:val="left"/>
      <w:pPr>
        <w:ind w:left="720" w:hanging="360"/>
      </w:pPr>
      <w:rPr>
        <w:rFonts w:cs="Times New Roman"/>
      </w:rPr>
    </w:lvl>
    <w:lvl w:ilvl="1" w:tplc="00F05E00">
      <w:start w:val="14"/>
      <w:numFmt w:val="decimal"/>
      <w:lvlText w:val="%2."/>
      <w:lvlJc w:val="left"/>
      <w:pPr>
        <w:tabs>
          <w:tab w:val="num" w:pos="1440"/>
        </w:tabs>
        <w:ind w:left="1440" w:hanging="360"/>
      </w:pPr>
      <w:rPr>
        <w:rFonts w:cs="Times New Roman" w:hint="default"/>
      </w:rPr>
    </w:lvl>
    <w:lvl w:ilvl="2" w:tplc="DFB6F208">
      <w:start w:val="2"/>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9"/>
  </w:num>
  <w:num w:numId="6">
    <w:abstractNumId w:val="0"/>
  </w:num>
  <w:num w:numId="7">
    <w:abstractNumId w:val="1"/>
  </w:num>
  <w:num w:numId="8">
    <w:abstractNumId w:val="19"/>
  </w:num>
  <w:num w:numId="9">
    <w:abstractNumId w:val="22"/>
  </w:num>
  <w:num w:numId="10">
    <w:abstractNumId w:val="30"/>
  </w:num>
  <w:num w:numId="11">
    <w:abstractNumId w:val="8"/>
  </w:num>
  <w:num w:numId="12">
    <w:abstractNumId w:val="15"/>
  </w:num>
  <w:num w:numId="13">
    <w:abstractNumId w:val="14"/>
  </w:num>
  <w:num w:numId="14">
    <w:abstractNumId w:val="26"/>
  </w:num>
  <w:num w:numId="15">
    <w:abstractNumId w:val="6"/>
  </w:num>
  <w:num w:numId="16">
    <w:abstractNumId w:val="16"/>
  </w:num>
  <w:num w:numId="17">
    <w:abstractNumId w:val="32"/>
  </w:num>
  <w:num w:numId="18">
    <w:abstractNumId w:val="23"/>
  </w:num>
  <w:num w:numId="19">
    <w:abstractNumId w:val="34"/>
  </w:num>
  <w:num w:numId="20">
    <w:abstractNumId w:val="20"/>
  </w:num>
  <w:num w:numId="21">
    <w:abstractNumId w:val="24"/>
  </w:num>
  <w:num w:numId="22">
    <w:abstractNumId w:val="21"/>
  </w:num>
  <w:num w:numId="23">
    <w:abstractNumId w:val="33"/>
  </w:num>
  <w:num w:numId="24">
    <w:abstractNumId w:val="13"/>
  </w:num>
  <w:num w:numId="25">
    <w:abstractNumId w:val="2"/>
  </w:num>
  <w:num w:numId="26">
    <w:abstractNumId w:val="31"/>
  </w:num>
  <w:num w:numId="27">
    <w:abstractNumId w:val="5"/>
  </w:num>
  <w:num w:numId="28">
    <w:abstractNumId w:val="12"/>
  </w:num>
  <w:num w:numId="29">
    <w:abstractNumId w:val="29"/>
  </w:num>
  <w:num w:numId="30">
    <w:abstractNumId w:val="11"/>
  </w:num>
  <w:num w:numId="31">
    <w:abstractNumId w:val="27"/>
  </w:num>
  <w:num w:numId="32">
    <w:abstractNumId w:val="18"/>
  </w:num>
  <w:num w:numId="33">
    <w:abstractNumId w:val="3"/>
  </w:num>
  <w:num w:numId="34">
    <w:abstractNumId w:val="10"/>
  </w:num>
  <w:num w:numId="35">
    <w:abstractNumId w:val="7"/>
  </w:num>
  <w:num w:numId="36">
    <w:abstractNumId w:val="4"/>
  </w:num>
  <w:num w:numId="37">
    <w:abstractNumId w:val="17"/>
  </w:num>
  <w:num w:numId="38">
    <w:abstractNumId w:val="25"/>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53294"/>
    <w:rsid w:val="00000154"/>
    <w:rsid w:val="00000271"/>
    <w:rsid w:val="00001567"/>
    <w:rsid w:val="000021BD"/>
    <w:rsid w:val="000027A2"/>
    <w:rsid w:val="00005AA9"/>
    <w:rsid w:val="00006026"/>
    <w:rsid w:val="00006893"/>
    <w:rsid w:val="00006980"/>
    <w:rsid w:val="000070A2"/>
    <w:rsid w:val="00007527"/>
    <w:rsid w:val="00010911"/>
    <w:rsid w:val="00010B16"/>
    <w:rsid w:val="00011CAD"/>
    <w:rsid w:val="00011CE6"/>
    <w:rsid w:val="0001283A"/>
    <w:rsid w:val="00012DD9"/>
    <w:rsid w:val="00015312"/>
    <w:rsid w:val="000157A0"/>
    <w:rsid w:val="00017EA0"/>
    <w:rsid w:val="000200BE"/>
    <w:rsid w:val="00021321"/>
    <w:rsid w:val="00021FF0"/>
    <w:rsid w:val="00022767"/>
    <w:rsid w:val="000231E6"/>
    <w:rsid w:val="00024513"/>
    <w:rsid w:val="00024969"/>
    <w:rsid w:val="00025C6D"/>
    <w:rsid w:val="00027A29"/>
    <w:rsid w:val="000301DC"/>
    <w:rsid w:val="00030FBC"/>
    <w:rsid w:val="00031464"/>
    <w:rsid w:val="000327F3"/>
    <w:rsid w:val="00035859"/>
    <w:rsid w:val="00036378"/>
    <w:rsid w:val="000379BC"/>
    <w:rsid w:val="00040487"/>
    <w:rsid w:val="0004084E"/>
    <w:rsid w:val="00042F1F"/>
    <w:rsid w:val="000440DA"/>
    <w:rsid w:val="00044592"/>
    <w:rsid w:val="0004478F"/>
    <w:rsid w:val="000459FA"/>
    <w:rsid w:val="00046501"/>
    <w:rsid w:val="00050984"/>
    <w:rsid w:val="0005112A"/>
    <w:rsid w:val="0005218D"/>
    <w:rsid w:val="00052C68"/>
    <w:rsid w:val="0005443F"/>
    <w:rsid w:val="000547D8"/>
    <w:rsid w:val="00054831"/>
    <w:rsid w:val="00054F77"/>
    <w:rsid w:val="0005680D"/>
    <w:rsid w:val="00062F7E"/>
    <w:rsid w:val="00063019"/>
    <w:rsid w:val="00064683"/>
    <w:rsid w:val="00064D43"/>
    <w:rsid w:val="00066CC4"/>
    <w:rsid w:val="00067C50"/>
    <w:rsid w:val="00071C1B"/>
    <w:rsid w:val="000724B0"/>
    <w:rsid w:val="00072C03"/>
    <w:rsid w:val="000732BB"/>
    <w:rsid w:val="00073F8F"/>
    <w:rsid w:val="00074DA4"/>
    <w:rsid w:val="000769C8"/>
    <w:rsid w:val="00076D9E"/>
    <w:rsid w:val="00080C55"/>
    <w:rsid w:val="00080F09"/>
    <w:rsid w:val="0008151B"/>
    <w:rsid w:val="00082068"/>
    <w:rsid w:val="00082830"/>
    <w:rsid w:val="00083416"/>
    <w:rsid w:val="0008480C"/>
    <w:rsid w:val="000848C1"/>
    <w:rsid w:val="00084F88"/>
    <w:rsid w:val="000851D4"/>
    <w:rsid w:val="000851FF"/>
    <w:rsid w:val="000857EA"/>
    <w:rsid w:val="00085C22"/>
    <w:rsid w:val="00086422"/>
    <w:rsid w:val="00087499"/>
    <w:rsid w:val="00087D3C"/>
    <w:rsid w:val="00087EA8"/>
    <w:rsid w:val="000900C2"/>
    <w:rsid w:val="00090E19"/>
    <w:rsid w:val="00090FD2"/>
    <w:rsid w:val="00092460"/>
    <w:rsid w:val="000926FB"/>
    <w:rsid w:val="00092992"/>
    <w:rsid w:val="000939DD"/>
    <w:rsid w:val="00093B7A"/>
    <w:rsid w:val="00094113"/>
    <w:rsid w:val="00094664"/>
    <w:rsid w:val="00095261"/>
    <w:rsid w:val="0009549F"/>
    <w:rsid w:val="00096915"/>
    <w:rsid w:val="000972AB"/>
    <w:rsid w:val="000A1201"/>
    <w:rsid w:val="000A21EC"/>
    <w:rsid w:val="000A256A"/>
    <w:rsid w:val="000A42E0"/>
    <w:rsid w:val="000A4606"/>
    <w:rsid w:val="000A56D8"/>
    <w:rsid w:val="000A7939"/>
    <w:rsid w:val="000B02FE"/>
    <w:rsid w:val="000B05F8"/>
    <w:rsid w:val="000B0865"/>
    <w:rsid w:val="000B1471"/>
    <w:rsid w:val="000B1C36"/>
    <w:rsid w:val="000B3009"/>
    <w:rsid w:val="000B367E"/>
    <w:rsid w:val="000B3790"/>
    <w:rsid w:val="000B4651"/>
    <w:rsid w:val="000B51CC"/>
    <w:rsid w:val="000B6259"/>
    <w:rsid w:val="000B6697"/>
    <w:rsid w:val="000B7CB9"/>
    <w:rsid w:val="000C1439"/>
    <w:rsid w:val="000C1D1B"/>
    <w:rsid w:val="000C1DEF"/>
    <w:rsid w:val="000C6053"/>
    <w:rsid w:val="000C6643"/>
    <w:rsid w:val="000C72A0"/>
    <w:rsid w:val="000C773C"/>
    <w:rsid w:val="000C77EA"/>
    <w:rsid w:val="000C7E78"/>
    <w:rsid w:val="000D072E"/>
    <w:rsid w:val="000D0C49"/>
    <w:rsid w:val="000D1F03"/>
    <w:rsid w:val="000D22F9"/>
    <w:rsid w:val="000D4E98"/>
    <w:rsid w:val="000D5A07"/>
    <w:rsid w:val="000D5DD3"/>
    <w:rsid w:val="000D7035"/>
    <w:rsid w:val="000D713C"/>
    <w:rsid w:val="000D7AAE"/>
    <w:rsid w:val="000E04AE"/>
    <w:rsid w:val="000E2363"/>
    <w:rsid w:val="000E2AE1"/>
    <w:rsid w:val="000E461F"/>
    <w:rsid w:val="000E53C8"/>
    <w:rsid w:val="000E63CF"/>
    <w:rsid w:val="000E6579"/>
    <w:rsid w:val="000F00CA"/>
    <w:rsid w:val="000F25F4"/>
    <w:rsid w:val="000F3563"/>
    <w:rsid w:val="000F4356"/>
    <w:rsid w:val="000F5402"/>
    <w:rsid w:val="000F5E1F"/>
    <w:rsid w:val="000F6F55"/>
    <w:rsid w:val="00100BB8"/>
    <w:rsid w:val="00101D35"/>
    <w:rsid w:val="001028F7"/>
    <w:rsid w:val="0010299D"/>
    <w:rsid w:val="0010384C"/>
    <w:rsid w:val="00103F2A"/>
    <w:rsid w:val="00105167"/>
    <w:rsid w:val="00105FEF"/>
    <w:rsid w:val="00110CD8"/>
    <w:rsid w:val="0011119C"/>
    <w:rsid w:val="00111A09"/>
    <w:rsid w:val="00112449"/>
    <w:rsid w:val="001144AC"/>
    <w:rsid w:val="00115A09"/>
    <w:rsid w:val="00115AFF"/>
    <w:rsid w:val="00115B32"/>
    <w:rsid w:val="00117B2B"/>
    <w:rsid w:val="00121C4F"/>
    <w:rsid w:val="00121E16"/>
    <w:rsid w:val="0012258C"/>
    <w:rsid w:val="00122889"/>
    <w:rsid w:val="00122957"/>
    <w:rsid w:val="00123171"/>
    <w:rsid w:val="001237C1"/>
    <w:rsid w:val="0012491D"/>
    <w:rsid w:val="00125F2A"/>
    <w:rsid w:val="001265BE"/>
    <w:rsid w:val="00126755"/>
    <w:rsid w:val="001302C9"/>
    <w:rsid w:val="00130E97"/>
    <w:rsid w:val="00131C36"/>
    <w:rsid w:val="00133AC8"/>
    <w:rsid w:val="00134B4F"/>
    <w:rsid w:val="00135ED1"/>
    <w:rsid w:val="001361C0"/>
    <w:rsid w:val="00136D63"/>
    <w:rsid w:val="00137E61"/>
    <w:rsid w:val="00140299"/>
    <w:rsid w:val="001432BF"/>
    <w:rsid w:val="00144367"/>
    <w:rsid w:val="0014453D"/>
    <w:rsid w:val="0014499A"/>
    <w:rsid w:val="00144AEA"/>
    <w:rsid w:val="001457E7"/>
    <w:rsid w:val="0014626B"/>
    <w:rsid w:val="001463C1"/>
    <w:rsid w:val="00146957"/>
    <w:rsid w:val="00146CCB"/>
    <w:rsid w:val="0015029B"/>
    <w:rsid w:val="001509A0"/>
    <w:rsid w:val="00150BCF"/>
    <w:rsid w:val="00151F33"/>
    <w:rsid w:val="00152DBE"/>
    <w:rsid w:val="00155223"/>
    <w:rsid w:val="0015786E"/>
    <w:rsid w:val="00157F0D"/>
    <w:rsid w:val="0016123C"/>
    <w:rsid w:val="001621A4"/>
    <w:rsid w:val="00162A89"/>
    <w:rsid w:val="001632E4"/>
    <w:rsid w:val="001633A0"/>
    <w:rsid w:val="001639BF"/>
    <w:rsid w:val="00163C30"/>
    <w:rsid w:val="001643A9"/>
    <w:rsid w:val="0016592E"/>
    <w:rsid w:val="0016728B"/>
    <w:rsid w:val="001675C9"/>
    <w:rsid w:val="00167E0A"/>
    <w:rsid w:val="00167FDD"/>
    <w:rsid w:val="001716B9"/>
    <w:rsid w:val="00172690"/>
    <w:rsid w:val="00173B01"/>
    <w:rsid w:val="001745CE"/>
    <w:rsid w:val="00174D2C"/>
    <w:rsid w:val="00176145"/>
    <w:rsid w:val="00177DD5"/>
    <w:rsid w:val="00180CE2"/>
    <w:rsid w:val="00180D93"/>
    <w:rsid w:val="0018107C"/>
    <w:rsid w:val="0018196A"/>
    <w:rsid w:val="00181FBB"/>
    <w:rsid w:val="00183D73"/>
    <w:rsid w:val="00184890"/>
    <w:rsid w:val="00184D0A"/>
    <w:rsid w:val="001903F6"/>
    <w:rsid w:val="00190A12"/>
    <w:rsid w:val="00191617"/>
    <w:rsid w:val="001925D8"/>
    <w:rsid w:val="00193966"/>
    <w:rsid w:val="00194033"/>
    <w:rsid w:val="00194951"/>
    <w:rsid w:val="00194A5B"/>
    <w:rsid w:val="00194D43"/>
    <w:rsid w:val="00194EEA"/>
    <w:rsid w:val="00195D64"/>
    <w:rsid w:val="001978C5"/>
    <w:rsid w:val="001A0293"/>
    <w:rsid w:val="001A03CD"/>
    <w:rsid w:val="001A1F28"/>
    <w:rsid w:val="001A2109"/>
    <w:rsid w:val="001A24AB"/>
    <w:rsid w:val="001A29A9"/>
    <w:rsid w:val="001A2CF1"/>
    <w:rsid w:val="001A56B0"/>
    <w:rsid w:val="001A640C"/>
    <w:rsid w:val="001B0292"/>
    <w:rsid w:val="001B1DF3"/>
    <w:rsid w:val="001B2BEE"/>
    <w:rsid w:val="001B30B8"/>
    <w:rsid w:val="001B393A"/>
    <w:rsid w:val="001B46C6"/>
    <w:rsid w:val="001B712F"/>
    <w:rsid w:val="001B7E43"/>
    <w:rsid w:val="001C23DD"/>
    <w:rsid w:val="001C259D"/>
    <w:rsid w:val="001C34C1"/>
    <w:rsid w:val="001C4636"/>
    <w:rsid w:val="001C4922"/>
    <w:rsid w:val="001C4D17"/>
    <w:rsid w:val="001C73B8"/>
    <w:rsid w:val="001C771C"/>
    <w:rsid w:val="001C7978"/>
    <w:rsid w:val="001D0B94"/>
    <w:rsid w:val="001D10CA"/>
    <w:rsid w:val="001D291D"/>
    <w:rsid w:val="001D362F"/>
    <w:rsid w:val="001D492D"/>
    <w:rsid w:val="001D499D"/>
    <w:rsid w:val="001D529D"/>
    <w:rsid w:val="001D578D"/>
    <w:rsid w:val="001D641A"/>
    <w:rsid w:val="001D6686"/>
    <w:rsid w:val="001D66D9"/>
    <w:rsid w:val="001D70C5"/>
    <w:rsid w:val="001D77E0"/>
    <w:rsid w:val="001D7ADD"/>
    <w:rsid w:val="001D7B3D"/>
    <w:rsid w:val="001D7C4A"/>
    <w:rsid w:val="001D7E70"/>
    <w:rsid w:val="001E0345"/>
    <w:rsid w:val="001E1740"/>
    <w:rsid w:val="001E2F0F"/>
    <w:rsid w:val="001E301E"/>
    <w:rsid w:val="001E5DE0"/>
    <w:rsid w:val="001E63B0"/>
    <w:rsid w:val="001E6BE3"/>
    <w:rsid w:val="001E7ECB"/>
    <w:rsid w:val="001F2205"/>
    <w:rsid w:val="001F329C"/>
    <w:rsid w:val="001F4169"/>
    <w:rsid w:val="001F5E7C"/>
    <w:rsid w:val="001F6994"/>
    <w:rsid w:val="001F6CD8"/>
    <w:rsid w:val="001F73E1"/>
    <w:rsid w:val="00202F86"/>
    <w:rsid w:val="00203168"/>
    <w:rsid w:val="002034E1"/>
    <w:rsid w:val="00203691"/>
    <w:rsid w:val="0020377A"/>
    <w:rsid w:val="00205006"/>
    <w:rsid w:val="00205634"/>
    <w:rsid w:val="002110D7"/>
    <w:rsid w:val="00212948"/>
    <w:rsid w:val="002129BF"/>
    <w:rsid w:val="00213035"/>
    <w:rsid w:val="00213F05"/>
    <w:rsid w:val="00213FAE"/>
    <w:rsid w:val="00214997"/>
    <w:rsid w:val="00214DE0"/>
    <w:rsid w:val="00215955"/>
    <w:rsid w:val="00215DBF"/>
    <w:rsid w:val="002167E3"/>
    <w:rsid w:val="002170DD"/>
    <w:rsid w:val="002208E1"/>
    <w:rsid w:val="00220E4D"/>
    <w:rsid w:val="002223A4"/>
    <w:rsid w:val="0022246C"/>
    <w:rsid w:val="00223990"/>
    <w:rsid w:val="00223FFA"/>
    <w:rsid w:val="002242A2"/>
    <w:rsid w:val="0023100F"/>
    <w:rsid w:val="00231CC8"/>
    <w:rsid w:val="00232A47"/>
    <w:rsid w:val="002340CB"/>
    <w:rsid w:val="002372F4"/>
    <w:rsid w:val="00237938"/>
    <w:rsid w:val="00237989"/>
    <w:rsid w:val="00237DC7"/>
    <w:rsid w:val="00240071"/>
    <w:rsid w:val="00240524"/>
    <w:rsid w:val="00241E65"/>
    <w:rsid w:val="00243A9A"/>
    <w:rsid w:val="00243C0E"/>
    <w:rsid w:val="00244415"/>
    <w:rsid w:val="00244DEA"/>
    <w:rsid w:val="0024595D"/>
    <w:rsid w:val="00246089"/>
    <w:rsid w:val="00246B34"/>
    <w:rsid w:val="00246C7E"/>
    <w:rsid w:val="0025158D"/>
    <w:rsid w:val="0025182A"/>
    <w:rsid w:val="00252159"/>
    <w:rsid w:val="00253035"/>
    <w:rsid w:val="00254EE4"/>
    <w:rsid w:val="00254EFA"/>
    <w:rsid w:val="0025546F"/>
    <w:rsid w:val="00255BD7"/>
    <w:rsid w:val="0026193C"/>
    <w:rsid w:val="00262275"/>
    <w:rsid w:val="00262CB3"/>
    <w:rsid w:val="002634BF"/>
    <w:rsid w:val="00265C40"/>
    <w:rsid w:val="002663D1"/>
    <w:rsid w:val="002677C0"/>
    <w:rsid w:val="00273B1C"/>
    <w:rsid w:val="00277323"/>
    <w:rsid w:val="00277D26"/>
    <w:rsid w:val="0028027B"/>
    <w:rsid w:val="00281BDC"/>
    <w:rsid w:val="00281E32"/>
    <w:rsid w:val="00283580"/>
    <w:rsid w:val="00284E00"/>
    <w:rsid w:val="002878CA"/>
    <w:rsid w:val="00290D73"/>
    <w:rsid w:val="002919D0"/>
    <w:rsid w:val="002928CF"/>
    <w:rsid w:val="002932DC"/>
    <w:rsid w:val="00293C5E"/>
    <w:rsid w:val="0029404A"/>
    <w:rsid w:val="00294159"/>
    <w:rsid w:val="00296E46"/>
    <w:rsid w:val="002A1079"/>
    <w:rsid w:val="002A1C16"/>
    <w:rsid w:val="002A2AAA"/>
    <w:rsid w:val="002A3221"/>
    <w:rsid w:val="002A3811"/>
    <w:rsid w:val="002A42DC"/>
    <w:rsid w:val="002A52AC"/>
    <w:rsid w:val="002A59EE"/>
    <w:rsid w:val="002A5BD6"/>
    <w:rsid w:val="002A639B"/>
    <w:rsid w:val="002A7394"/>
    <w:rsid w:val="002A740E"/>
    <w:rsid w:val="002A7975"/>
    <w:rsid w:val="002B01DC"/>
    <w:rsid w:val="002B0545"/>
    <w:rsid w:val="002B0792"/>
    <w:rsid w:val="002B08B8"/>
    <w:rsid w:val="002B19F9"/>
    <w:rsid w:val="002B1E34"/>
    <w:rsid w:val="002B35E8"/>
    <w:rsid w:val="002B3C6D"/>
    <w:rsid w:val="002B4A8D"/>
    <w:rsid w:val="002B5A95"/>
    <w:rsid w:val="002B64FE"/>
    <w:rsid w:val="002B72E7"/>
    <w:rsid w:val="002B7450"/>
    <w:rsid w:val="002C0402"/>
    <w:rsid w:val="002C1D5F"/>
    <w:rsid w:val="002C24DF"/>
    <w:rsid w:val="002C50C1"/>
    <w:rsid w:val="002C689D"/>
    <w:rsid w:val="002D272E"/>
    <w:rsid w:val="002E123F"/>
    <w:rsid w:val="002E3678"/>
    <w:rsid w:val="002E466A"/>
    <w:rsid w:val="002E5778"/>
    <w:rsid w:val="002E58E7"/>
    <w:rsid w:val="002E596B"/>
    <w:rsid w:val="002E60C3"/>
    <w:rsid w:val="002E638C"/>
    <w:rsid w:val="002E6718"/>
    <w:rsid w:val="002E71C1"/>
    <w:rsid w:val="002F01BD"/>
    <w:rsid w:val="002F0D75"/>
    <w:rsid w:val="002F15FA"/>
    <w:rsid w:val="002F1875"/>
    <w:rsid w:val="002F1DF4"/>
    <w:rsid w:val="002F298C"/>
    <w:rsid w:val="002F3100"/>
    <w:rsid w:val="002F5F83"/>
    <w:rsid w:val="002F7AB8"/>
    <w:rsid w:val="00301AF2"/>
    <w:rsid w:val="00301BBE"/>
    <w:rsid w:val="00301FB9"/>
    <w:rsid w:val="00301FFB"/>
    <w:rsid w:val="0030205B"/>
    <w:rsid w:val="0030424A"/>
    <w:rsid w:val="00305F32"/>
    <w:rsid w:val="003062F5"/>
    <w:rsid w:val="00306779"/>
    <w:rsid w:val="00307566"/>
    <w:rsid w:val="00310475"/>
    <w:rsid w:val="003118CD"/>
    <w:rsid w:val="003130D9"/>
    <w:rsid w:val="00313D7C"/>
    <w:rsid w:val="00314C14"/>
    <w:rsid w:val="00315C51"/>
    <w:rsid w:val="0031602B"/>
    <w:rsid w:val="003167C0"/>
    <w:rsid w:val="00316BEE"/>
    <w:rsid w:val="00317484"/>
    <w:rsid w:val="00320481"/>
    <w:rsid w:val="003206C0"/>
    <w:rsid w:val="00321222"/>
    <w:rsid w:val="00321299"/>
    <w:rsid w:val="0032177B"/>
    <w:rsid w:val="00321FBE"/>
    <w:rsid w:val="00322216"/>
    <w:rsid w:val="00322790"/>
    <w:rsid w:val="00325317"/>
    <w:rsid w:val="00327341"/>
    <w:rsid w:val="00327799"/>
    <w:rsid w:val="00327B35"/>
    <w:rsid w:val="00330EF9"/>
    <w:rsid w:val="003327A2"/>
    <w:rsid w:val="003332A7"/>
    <w:rsid w:val="00333AE3"/>
    <w:rsid w:val="00333CBA"/>
    <w:rsid w:val="00337876"/>
    <w:rsid w:val="0034101B"/>
    <w:rsid w:val="00341F81"/>
    <w:rsid w:val="00343670"/>
    <w:rsid w:val="00343E1A"/>
    <w:rsid w:val="0034486D"/>
    <w:rsid w:val="00344F20"/>
    <w:rsid w:val="003460BD"/>
    <w:rsid w:val="00346818"/>
    <w:rsid w:val="00347720"/>
    <w:rsid w:val="003477DE"/>
    <w:rsid w:val="00347A5E"/>
    <w:rsid w:val="00347BCE"/>
    <w:rsid w:val="003505E6"/>
    <w:rsid w:val="003520F2"/>
    <w:rsid w:val="003522A6"/>
    <w:rsid w:val="00356135"/>
    <w:rsid w:val="003566D9"/>
    <w:rsid w:val="00362C06"/>
    <w:rsid w:val="00363C02"/>
    <w:rsid w:val="0036418B"/>
    <w:rsid w:val="00365D60"/>
    <w:rsid w:val="00366C06"/>
    <w:rsid w:val="00367A35"/>
    <w:rsid w:val="003702BA"/>
    <w:rsid w:val="003703FF"/>
    <w:rsid w:val="003706DE"/>
    <w:rsid w:val="003725D0"/>
    <w:rsid w:val="00372E51"/>
    <w:rsid w:val="00373DDB"/>
    <w:rsid w:val="00375DDF"/>
    <w:rsid w:val="00376340"/>
    <w:rsid w:val="00377178"/>
    <w:rsid w:val="00377B99"/>
    <w:rsid w:val="00377F2D"/>
    <w:rsid w:val="0038002E"/>
    <w:rsid w:val="003813EA"/>
    <w:rsid w:val="00381DE8"/>
    <w:rsid w:val="003826F3"/>
    <w:rsid w:val="003828EE"/>
    <w:rsid w:val="00382B17"/>
    <w:rsid w:val="00382F44"/>
    <w:rsid w:val="0038342E"/>
    <w:rsid w:val="00383644"/>
    <w:rsid w:val="00383E75"/>
    <w:rsid w:val="00384611"/>
    <w:rsid w:val="0038474A"/>
    <w:rsid w:val="00386540"/>
    <w:rsid w:val="00387548"/>
    <w:rsid w:val="00387896"/>
    <w:rsid w:val="00392DE8"/>
    <w:rsid w:val="00394AB9"/>
    <w:rsid w:val="00394AC8"/>
    <w:rsid w:val="00397226"/>
    <w:rsid w:val="00397972"/>
    <w:rsid w:val="003A0729"/>
    <w:rsid w:val="003A3C04"/>
    <w:rsid w:val="003A427A"/>
    <w:rsid w:val="003A4809"/>
    <w:rsid w:val="003A647E"/>
    <w:rsid w:val="003A6811"/>
    <w:rsid w:val="003A7CAE"/>
    <w:rsid w:val="003B0D40"/>
    <w:rsid w:val="003B18EE"/>
    <w:rsid w:val="003B260E"/>
    <w:rsid w:val="003B2C78"/>
    <w:rsid w:val="003B2C82"/>
    <w:rsid w:val="003B3FD5"/>
    <w:rsid w:val="003B5A14"/>
    <w:rsid w:val="003B5A6B"/>
    <w:rsid w:val="003B763A"/>
    <w:rsid w:val="003B7ACA"/>
    <w:rsid w:val="003C017D"/>
    <w:rsid w:val="003C0266"/>
    <w:rsid w:val="003C0889"/>
    <w:rsid w:val="003C18BA"/>
    <w:rsid w:val="003C2C99"/>
    <w:rsid w:val="003C5B54"/>
    <w:rsid w:val="003C72B2"/>
    <w:rsid w:val="003D263C"/>
    <w:rsid w:val="003D2AA3"/>
    <w:rsid w:val="003D2CC3"/>
    <w:rsid w:val="003D314A"/>
    <w:rsid w:val="003D425E"/>
    <w:rsid w:val="003D4A16"/>
    <w:rsid w:val="003D5EE1"/>
    <w:rsid w:val="003D6D69"/>
    <w:rsid w:val="003D7872"/>
    <w:rsid w:val="003E0384"/>
    <w:rsid w:val="003E043B"/>
    <w:rsid w:val="003E0BE3"/>
    <w:rsid w:val="003E0FB3"/>
    <w:rsid w:val="003E16D1"/>
    <w:rsid w:val="003E1C69"/>
    <w:rsid w:val="003E1D89"/>
    <w:rsid w:val="003E26AA"/>
    <w:rsid w:val="003E2707"/>
    <w:rsid w:val="003E3276"/>
    <w:rsid w:val="003E3951"/>
    <w:rsid w:val="003E45FB"/>
    <w:rsid w:val="003E4D28"/>
    <w:rsid w:val="003E792D"/>
    <w:rsid w:val="003F0030"/>
    <w:rsid w:val="003F021A"/>
    <w:rsid w:val="003F0385"/>
    <w:rsid w:val="003F0960"/>
    <w:rsid w:val="003F14A6"/>
    <w:rsid w:val="003F2C8F"/>
    <w:rsid w:val="003F499A"/>
    <w:rsid w:val="003F6C22"/>
    <w:rsid w:val="003F7177"/>
    <w:rsid w:val="00401F1E"/>
    <w:rsid w:val="00402415"/>
    <w:rsid w:val="00403C73"/>
    <w:rsid w:val="00405297"/>
    <w:rsid w:val="00405693"/>
    <w:rsid w:val="004065FC"/>
    <w:rsid w:val="0040662D"/>
    <w:rsid w:val="00411A49"/>
    <w:rsid w:val="0041362C"/>
    <w:rsid w:val="00413A3F"/>
    <w:rsid w:val="00413BAE"/>
    <w:rsid w:val="004142F1"/>
    <w:rsid w:val="00415296"/>
    <w:rsid w:val="00415749"/>
    <w:rsid w:val="00416A6A"/>
    <w:rsid w:val="004200E8"/>
    <w:rsid w:val="004202F0"/>
    <w:rsid w:val="004261F7"/>
    <w:rsid w:val="004266E0"/>
    <w:rsid w:val="0043204C"/>
    <w:rsid w:val="00432849"/>
    <w:rsid w:val="004330F5"/>
    <w:rsid w:val="004341F9"/>
    <w:rsid w:val="00434FAD"/>
    <w:rsid w:val="0043594F"/>
    <w:rsid w:val="00436BC7"/>
    <w:rsid w:val="00441A6F"/>
    <w:rsid w:val="004422F8"/>
    <w:rsid w:val="00444335"/>
    <w:rsid w:val="004461CD"/>
    <w:rsid w:val="00447B7B"/>
    <w:rsid w:val="00447CB4"/>
    <w:rsid w:val="00447DD3"/>
    <w:rsid w:val="00450F47"/>
    <w:rsid w:val="004514FF"/>
    <w:rsid w:val="0045233E"/>
    <w:rsid w:val="004538E7"/>
    <w:rsid w:val="004553D3"/>
    <w:rsid w:val="00456C2B"/>
    <w:rsid w:val="00456D0C"/>
    <w:rsid w:val="00460174"/>
    <w:rsid w:val="0046081C"/>
    <w:rsid w:val="004642E1"/>
    <w:rsid w:val="00464369"/>
    <w:rsid w:val="0046621D"/>
    <w:rsid w:val="004663F8"/>
    <w:rsid w:val="00466C2A"/>
    <w:rsid w:val="00467039"/>
    <w:rsid w:val="004671C6"/>
    <w:rsid w:val="00467EB7"/>
    <w:rsid w:val="00471555"/>
    <w:rsid w:val="004724D7"/>
    <w:rsid w:val="00472C49"/>
    <w:rsid w:val="00473385"/>
    <w:rsid w:val="00473561"/>
    <w:rsid w:val="00474093"/>
    <w:rsid w:val="004756B7"/>
    <w:rsid w:val="0047630D"/>
    <w:rsid w:val="00481CE6"/>
    <w:rsid w:val="004829BC"/>
    <w:rsid w:val="00482DA1"/>
    <w:rsid w:val="00483CE7"/>
    <w:rsid w:val="00484A8A"/>
    <w:rsid w:val="004851F4"/>
    <w:rsid w:val="00485EC0"/>
    <w:rsid w:val="00486C99"/>
    <w:rsid w:val="00487363"/>
    <w:rsid w:val="004874E5"/>
    <w:rsid w:val="00487E64"/>
    <w:rsid w:val="00492275"/>
    <w:rsid w:val="00492579"/>
    <w:rsid w:val="00493068"/>
    <w:rsid w:val="004939DB"/>
    <w:rsid w:val="0049423E"/>
    <w:rsid w:val="00496E23"/>
    <w:rsid w:val="004A2010"/>
    <w:rsid w:val="004A30B8"/>
    <w:rsid w:val="004A36AE"/>
    <w:rsid w:val="004A3792"/>
    <w:rsid w:val="004A49A4"/>
    <w:rsid w:val="004A4B11"/>
    <w:rsid w:val="004A4E7D"/>
    <w:rsid w:val="004A5030"/>
    <w:rsid w:val="004A697F"/>
    <w:rsid w:val="004A7317"/>
    <w:rsid w:val="004B1A39"/>
    <w:rsid w:val="004B1FAC"/>
    <w:rsid w:val="004B27D4"/>
    <w:rsid w:val="004B2B67"/>
    <w:rsid w:val="004B33C0"/>
    <w:rsid w:val="004B3DE9"/>
    <w:rsid w:val="004B4104"/>
    <w:rsid w:val="004B477B"/>
    <w:rsid w:val="004B49F1"/>
    <w:rsid w:val="004B4E96"/>
    <w:rsid w:val="004B5600"/>
    <w:rsid w:val="004B6EE5"/>
    <w:rsid w:val="004C127C"/>
    <w:rsid w:val="004C1526"/>
    <w:rsid w:val="004C370B"/>
    <w:rsid w:val="004C66BF"/>
    <w:rsid w:val="004D06CA"/>
    <w:rsid w:val="004D2C3A"/>
    <w:rsid w:val="004D42ED"/>
    <w:rsid w:val="004D4F9C"/>
    <w:rsid w:val="004D5929"/>
    <w:rsid w:val="004D61B3"/>
    <w:rsid w:val="004D62E6"/>
    <w:rsid w:val="004D6748"/>
    <w:rsid w:val="004D70D8"/>
    <w:rsid w:val="004D7594"/>
    <w:rsid w:val="004E2699"/>
    <w:rsid w:val="004E454B"/>
    <w:rsid w:val="004E6816"/>
    <w:rsid w:val="004E7997"/>
    <w:rsid w:val="004E7B5D"/>
    <w:rsid w:val="004F0008"/>
    <w:rsid w:val="004F0846"/>
    <w:rsid w:val="004F0B09"/>
    <w:rsid w:val="004F34A9"/>
    <w:rsid w:val="004F36D1"/>
    <w:rsid w:val="004F3A0E"/>
    <w:rsid w:val="004F477F"/>
    <w:rsid w:val="004F496E"/>
    <w:rsid w:val="004F7640"/>
    <w:rsid w:val="005021B0"/>
    <w:rsid w:val="00502263"/>
    <w:rsid w:val="0050360C"/>
    <w:rsid w:val="00503BFF"/>
    <w:rsid w:val="005043A0"/>
    <w:rsid w:val="00505C4F"/>
    <w:rsid w:val="00506995"/>
    <w:rsid w:val="00506A9D"/>
    <w:rsid w:val="00507AA2"/>
    <w:rsid w:val="00507D02"/>
    <w:rsid w:val="00510875"/>
    <w:rsid w:val="00513224"/>
    <w:rsid w:val="00513A63"/>
    <w:rsid w:val="00513F26"/>
    <w:rsid w:val="005149B1"/>
    <w:rsid w:val="00515FAB"/>
    <w:rsid w:val="00516285"/>
    <w:rsid w:val="00517138"/>
    <w:rsid w:val="00517A8E"/>
    <w:rsid w:val="00520ABE"/>
    <w:rsid w:val="00520BCD"/>
    <w:rsid w:val="00523512"/>
    <w:rsid w:val="00523F7F"/>
    <w:rsid w:val="0052428D"/>
    <w:rsid w:val="0052432C"/>
    <w:rsid w:val="0052449A"/>
    <w:rsid w:val="00525079"/>
    <w:rsid w:val="0052624C"/>
    <w:rsid w:val="00526752"/>
    <w:rsid w:val="005267F9"/>
    <w:rsid w:val="005268F1"/>
    <w:rsid w:val="005279CC"/>
    <w:rsid w:val="005301AD"/>
    <w:rsid w:val="00530831"/>
    <w:rsid w:val="00531CE4"/>
    <w:rsid w:val="005322A5"/>
    <w:rsid w:val="005339F8"/>
    <w:rsid w:val="00533E77"/>
    <w:rsid w:val="00534343"/>
    <w:rsid w:val="00540A14"/>
    <w:rsid w:val="00541908"/>
    <w:rsid w:val="0054356D"/>
    <w:rsid w:val="00543DC0"/>
    <w:rsid w:val="00543F22"/>
    <w:rsid w:val="0054471A"/>
    <w:rsid w:val="00544965"/>
    <w:rsid w:val="00544C21"/>
    <w:rsid w:val="005454D2"/>
    <w:rsid w:val="00546728"/>
    <w:rsid w:val="005473AE"/>
    <w:rsid w:val="00547CC4"/>
    <w:rsid w:val="00547F9A"/>
    <w:rsid w:val="0055058A"/>
    <w:rsid w:val="0055131C"/>
    <w:rsid w:val="00552BA6"/>
    <w:rsid w:val="00555BB8"/>
    <w:rsid w:val="005564E5"/>
    <w:rsid w:val="0055753C"/>
    <w:rsid w:val="0056101A"/>
    <w:rsid w:val="0056177B"/>
    <w:rsid w:val="00562D4A"/>
    <w:rsid w:val="005633E7"/>
    <w:rsid w:val="005634B1"/>
    <w:rsid w:val="005634BD"/>
    <w:rsid w:val="005654FC"/>
    <w:rsid w:val="00565DB7"/>
    <w:rsid w:val="005667AB"/>
    <w:rsid w:val="00566A3A"/>
    <w:rsid w:val="005679C8"/>
    <w:rsid w:val="00567AEA"/>
    <w:rsid w:val="00570A8C"/>
    <w:rsid w:val="00571826"/>
    <w:rsid w:val="005720BC"/>
    <w:rsid w:val="00572130"/>
    <w:rsid w:val="005726ED"/>
    <w:rsid w:val="00573C40"/>
    <w:rsid w:val="005745E9"/>
    <w:rsid w:val="0057476F"/>
    <w:rsid w:val="00574C52"/>
    <w:rsid w:val="00575BE8"/>
    <w:rsid w:val="00576E1C"/>
    <w:rsid w:val="00580B34"/>
    <w:rsid w:val="005815A0"/>
    <w:rsid w:val="0058387E"/>
    <w:rsid w:val="00584BD1"/>
    <w:rsid w:val="005915E7"/>
    <w:rsid w:val="0059192F"/>
    <w:rsid w:val="00592B72"/>
    <w:rsid w:val="00592F1E"/>
    <w:rsid w:val="0059396C"/>
    <w:rsid w:val="00593DFF"/>
    <w:rsid w:val="00594116"/>
    <w:rsid w:val="005956BB"/>
    <w:rsid w:val="00595E89"/>
    <w:rsid w:val="00596F35"/>
    <w:rsid w:val="005A28B0"/>
    <w:rsid w:val="005A2B95"/>
    <w:rsid w:val="005A38E3"/>
    <w:rsid w:val="005A5213"/>
    <w:rsid w:val="005A5802"/>
    <w:rsid w:val="005A5E5D"/>
    <w:rsid w:val="005A6386"/>
    <w:rsid w:val="005A6451"/>
    <w:rsid w:val="005A712C"/>
    <w:rsid w:val="005A7BC9"/>
    <w:rsid w:val="005B0553"/>
    <w:rsid w:val="005B111F"/>
    <w:rsid w:val="005B1341"/>
    <w:rsid w:val="005B1873"/>
    <w:rsid w:val="005B1BF5"/>
    <w:rsid w:val="005B286B"/>
    <w:rsid w:val="005B3111"/>
    <w:rsid w:val="005B4EBA"/>
    <w:rsid w:val="005B59B4"/>
    <w:rsid w:val="005B6950"/>
    <w:rsid w:val="005B6FD3"/>
    <w:rsid w:val="005B7202"/>
    <w:rsid w:val="005C08E4"/>
    <w:rsid w:val="005C14A2"/>
    <w:rsid w:val="005C1AEE"/>
    <w:rsid w:val="005C24BE"/>
    <w:rsid w:val="005C2770"/>
    <w:rsid w:val="005C46B8"/>
    <w:rsid w:val="005C4F6E"/>
    <w:rsid w:val="005D006E"/>
    <w:rsid w:val="005D01B4"/>
    <w:rsid w:val="005D0531"/>
    <w:rsid w:val="005D1B0A"/>
    <w:rsid w:val="005D1E02"/>
    <w:rsid w:val="005D2410"/>
    <w:rsid w:val="005D30FB"/>
    <w:rsid w:val="005D47F0"/>
    <w:rsid w:val="005D4C4F"/>
    <w:rsid w:val="005D4C61"/>
    <w:rsid w:val="005D6B05"/>
    <w:rsid w:val="005D780A"/>
    <w:rsid w:val="005D79E7"/>
    <w:rsid w:val="005E14D1"/>
    <w:rsid w:val="005E3BC0"/>
    <w:rsid w:val="005E40FA"/>
    <w:rsid w:val="005E4A60"/>
    <w:rsid w:val="005E5B16"/>
    <w:rsid w:val="005E7402"/>
    <w:rsid w:val="005E7F90"/>
    <w:rsid w:val="005F03E8"/>
    <w:rsid w:val="005F1180"/>
    <w:rsid w:val="005F5A6E"/>
    <w:rsid w:val="005F60BA"/>
    <w:rsid w:val="006005E4"/>
    <w:rsid w:val="0060122F"/>
    <w:rsid w:val="006033AC"/>
    <w:rsid w:val="006035E2"/>
    <w:rsid w:val="006038B9"/>
    <w:rsid w:val="0060470E"/>
    <w:rsid w:val="006047B1"/>
    <w:rsid w:val="00605A1E"/>
    <w:rsid w:val="006063F8"/>
    <w:rsid w:val="006064BC"/>
    <w:rsid w:val="00606FAD"/>
    <w:rsid w:val="00607AB6"/>
    <w:rsid w:val="00610076"/>
    <w:rsid w:val="00611122"/>
    <w:rsid w:val="00611208"/>
    <w:rsid w:val="0061334A"/>
    <w:rsid w:val="00613B40"/>
    <w:rsid w:val="006143E4"/>
    <w:rsid w:val="0061442F"/>
    <w:rsid w:val="00614EA1"/>
    <w:rsid w:val="00615BA9"/>
    <w:rsid w:val="00615EA7"/>
    <w:rsid w:val="00620162"/>
    <w:rsid w:val="00620285"/>
    <w:rsid w:val="00620622"/>
    <w:rsid w:val="00620BFC"/>
    <w:rsid w:val="00622212"/>
    <w:rsid w:val="00622271"/>
    <w:rsid w:val="00622288"/>
    <w:rsid w:val="00623BB7"/>
    <w:rsid w:val="00624D26"/>
    <w:rsid w:val="00625316"/>
    <w:rsid w:val="00626742"/>
    <w:rsid w:val="00626DF6"/>
    <w:rsid w:val="0063015B"/>
    <w:rsid w:val="00630208"/>
    <w:rsid w:val="00630C42"/>
    <w:rsid w:val="0063169D"/>
    <w:rsid w:val="00631F0A"/>
    <w:rsid w:val="00632F94"/>
    <w:rsid w:val="00633C45"/>
    <w:rsid w:val="0063401B"/>
    <w:rsid w:val="006344C2"/>
    <w:rsid w:val="00634ACD"/>
    <w:rsid w:val="00637206"/>
    <w:rsid w:val="006376B3"/>
    <w:rsid w:val="00640C47"/>
    <w:rsid w:val="00640F39"/>
    <w:rsid w:val="006415D4"/>
    <w:rsid w:val="00642199"/>
    <w:rsid w:val="0064307C"/>
    <w:rsid w:val="00643538"/>
    <w:rsid w:val="00643909"/>
    <w:rsid w:val="00644D3C"/>
    <w:rsid w:val="00646386"/>
    <w:rsid w:val="0064734A"/>
    <w:rsid w:val="00651494"/>
    <w:rsid w:val="0065169C"/>
    <w:rsid w:val="00651984"/>
    <w:rsid w:val="00653571"/>
    <w:rsid w:val="00654E6A"/>
    <w:rsid w:val="00656842"/>
    <w:rsid w:val="00656B6E"/>
    <w:rsid w:val="00657616"/>
    <w:rsid w:val="0066270C"/>
    <w:rsid w:val="00664F91"/>
    <w:rsid w:val="006659FE"/>
    <w:rsid w:val="00665B9E"/>
    <w:rsid w:val="0066663C"/>
    <w:rsid w:val="00666CE5"/>
    <w:rsid w:val="0066712D"/>
    <w:rsid w:val="006676E4"/>
    <w:rsid w:val="00667713"/>
    <w:rsid w:val="0067072C"/>
    <w:rsid w:val="00670AEE"/>
    <w:rsid w:val="00670D59"/>
    <w:rsid w:val="00671374"/>
    <w:rsid w:val="00671F39"/>
    <w:rsid w:val="00672384"/>
    <w:rsid w:val="006747AB"/>
    <w:rsid w:val="00674C0A"/>
    <w:rsid w:val="00675781"/>
    <w:rsid w:val="0067578B"/>
    <w:rsid w:val="00677095"/>
    <w:rsid w:val="00677C69"/>
    <w:rsid w:val="00677E48"/>
    <w:rsid w:val="00681B14"/>
    <w:rsid w:val="0068235A"/>
    <w:rsid w:val="0068324F"/>
    <w:rsid w:val="00684E6F"/>
    <w:rsid w:val="00685E9D"/>
    <w:rsid w:val="00685FE9"/>
    <w:rsid w:val="006866E9"/>
    <w:rsid w:val="00687466"/>
    <w:rsid w:val="006877C6"/>
    <w:rsid w:val="00690C78"/>
    <w:rsid w:val="006911E2"/>
    <w:rsid w:val="0069127D"/>
    <w:rsid w:val="006916A5"/>
    <w:rsid w:val="00692BE4"/>
    <w:rsid w:val="00692F51"/>
    <w:rsid w:val="006939C6"/>
    <w:rsid w:val="00693A72"/>
    <w:rsid w:val="00693BD3"/>
    <w:rsid w:val="006949AB"/>
    <w:rsid w:val="00694F42"/>
    <w:rsid w:val="00694F50"/>
    <w:rsid w:val="006953F4"/>
    <w:rsid w:val="006970B5"/>
    <w:rsid w:val="00697325"/>
    <w:rsid w:val="006A011D"/>
    <w:rsid w:val="006A038E"/>
    <w:rsid w:val="006A0714"/>
    <w:rsid w:val="006A09E5"/>
    <w:rsid w:val="006A32E3"/>
    <w:rsid w:val="006A3A23"/>
    <w:rsid w:val="006A3AF1"/>
    <w:rsid w:val="006A3AFC"/>
    <w:rsid w:val="006A4746"/>
    <w:rsid w:val="006A52C9"/>
    <w:rsid w:val="006A546E"/>
    <w:rsid w:val="006A613A"/>
    <w:rsid w:val="006B0DFE"/>
    <w:rsid w:val="006B0E2C"/>
    <w:rsid w:val="006B1905"/>
    <w:rsid w:val="006B1C1B"/>
    <w:rsid w:val="006B2B92"/>
    <w:rsid w:val="006B3B82"/>
    <w:rsid w:val="006B453A"/>
    <w:rsid w:val="006B7AB7"/>
    <w:rsid w:val="006C069B"/>
    <w:rsid w:val="006C0915"/>
    <w:rsid w:val="006C0D23"/>
    <w:rsid w:val="006C151C"/>
    <w:rsid w:val="006C291C"/>
    <w:rsid w:val="006C40BA"/>
    <w:rsid w:val="006C459C"/>
    <w:rsid w:val="006C5CB9"/>
    <w:rsid w:val="006C75BB"/>
    <w:rsid w:val="006D1E72"/>
    <w:rsid w:val="006D4660"/>
    <w:rsid w:val="006D6589"/>
    <w:rsid w:val="006D71EE"/>
    <w:rsid w:val="006E04DB"/>
    <w:rsid w:val="006E26AB"/>
    <w:rsid w:val="006E31C1"/>
    <w:rsid w:val="006E4DA7"/>
    <w:rsid w:val="006E4E73"/>
    <w:rsid w:val="006E51FF"/>
    <w:rsid w:val="006E70C9"/>
    <w:rsid w:val="006E75AE"/>
    <w:rsid w:val="006F1E9B"/>
    <w:rsid w:val="006F24BA"/>
    <w:rsid w:val="006F3424"/>
    <w:rsid w:val="006F42FC"/>
    <w:rsid w:val="006F43AC"/>
    <w:rsid w:val="006F496A"/>
    <w:rsid w:val="006F4A88"/>
    <w:rsid w:val="006F61A1"/>
    <w:rsid w:val="006F770C"/>
    <w:rsid w:val="006F7B69"/>
    <w:rsid w:val="00700108"/>
    <w:rsid w:val="00702518"/>
    <w:rsid w:val="00702EDB"/>
    <w:rsid w:val="0071051D"/>
    <w:rsid w:val="007113DC"/>
    <w:rsid w:val="0071154D"/>
    <w:rsid w:val="00712BB3"/>
    <w:rsid w:val="00713DEC"/>
    <w:rsid w:val="0071441D"/>
    <w:rsid w:val="00714AA4"/>
    <w:rsid w:val="00714D85"/>
    <w:rsid w:val="00716049"/>
    <w:rsid w:val="007167D4"/>
    <w:rsid w:val="00720AAE"/>
    <w:rsid w:val="00720EAC"/>
    <w:rsid w:val="00721CCD"/>
    <w:rsid w:val="00722D2B"/>
    <w:rsid w:val="007238E0"/>
    <w:rsid w:val="00724179"/>
    <w:rsid w:val="00725BA4"/>
    <w:rsid w:val="0072657C"/>
    <w:rsid w:val="00727AEC"/>
    <w:rsid w:val="00727C54"/>
    <w:rsid w:val="00730EBE"/>
    <w:rsid w:val="00731D2F"/>
    <w:rsid w:val="00732A32"/>
    <w:rsid w:val="00733655"/>
    <w:rsid w:val="007338EA"/>
    <w:rsid w:val="00734605"/>
    <w:rsid w:val="00735920"/>
    <w:rsid w:val="00735C45"/>
    <w:rsid w:val="00736428"/>
    <w:rsid w:val="00736951"/>
    <w:rsid w:val="007371B5"/>
    <w:rsid w:val="007375CF"/>
    <w:rsid w:val="0074114B"/>
    <w:rsid w:val="0074114D"/>
    <w:rsid w:val="0074182F"/>
    <w:rsid w:val="007419D6"/>
    <w:rsid w:val="00742417"/>
    <w:rsid w:val="007439BE"/>
    <w:rsid w:val="00743B4B"/>
    <w:rsid w:val="00744918"/>
    <w:rsid w:val="007458C1"/>
    <w:rsid w:val="00745CA8"/>
    <w:rsid w:val="00746D0B"/>
    <w:rsid w:val="007501D8"/>
    <w:rsid w:val="00750B88"/>
    <w:rsid w:val="00750D40"/>
    <w:rsid w:val="0075155E"/>
    <w:rsid w:val="007523A9"/>
    <w:rsid w:val="00752F70"/>
    <w:rsid w:val="007532E2"/>
    <w:rsid w:val="007532E6"/>
    <w:rsid w:val="00753D32"/>
    <w:rsid w:val="007540F8"/>
    <w:rsid w:val="00754320"/>
    <w:rsid w:val="00754573"/>
    <w:rsid w:val="00755649"/>
    <w:rsid w:val="007562E0"/>
    <w:rsid w:val="00760A66"/>
    <w:rsid w:val="00761198"/>
    <w:rsid w:val="007614E2"/>
    <w:rsid w:val="00761B62"/>
    <w:rsid w:val="00762189"/>
    <w:rsid w:val="00763899"/>
    <w:rsid w:val="0076512E"/>
    <w:rsid w:val="00766603"/>
    <w:rsid w:val="007666FE"/>
    <w:rsid w:val="0076760D"/>
    <w:rsid w:val="00767F49"/>
    <w:rsid w:val="0077087F"/>
    <w:rsid w:val="00770FBD"/>
    <w:rsid w:val="0077473C"/>
    <w:rsid w:val="007759DA"/>
    <w:rsid w:val="0077698A"/>
    <w:rsid w:val="007771A3"/>
    <w:rsid w:val="00777B26"/>
    <w:rsid w:val="007807AF"/>
    <w:rsid w:val="0078352C"/>
    <w:rsid w:val="0078411D"/>
    <w:rsid w:val="007841B0"/>
    <w:rsid w:val="007844B8"/>
    <w:rsid w:val="00784D6B"/>
    <w:rsid w:val="00784F28"/>
    <w:rsid w:val="007867E5"/>
    <w:rsid w:val="007905B6"/>
    <w:rsid w:val="0079091F"/>
    <w:rsid w:val="00790AED"/>
    <w:rsid w:val="00791C59"/>
    <w:rsid w:val="007923C2"/>
    <w:rsid w:val="007931B5"/>
    <w:rsid w:val="0079358D"/>
    <w:rsid w:val="007936B6"/>
    <w:rsid w:val="0079430D"/>
    <w:rsid w:val="007951E1"/>
    <w:rsid w:val="0079534A"/>
    <w:rsid w:val="0079604F"/>
    <w:rsid w:val="00796ADF"/>
    <w:rsid w:val="007977FF"/>
    <w:rsid w:val="00797C0A"/>
    <w:rsid w:val="007A247E"/>
    <w:rsid w:val="007A3776"/>
    <w:rsid w:val="007A3A5B"/>
    <w:rsid w:val="007A4611"/>
    <w:rsid w:val="007A51B1"/>
    <w:rsid w:val="007B1884"/>
    <w:rsid w:val="007B2A20"/>
    <w:rsid w:val="007B3562"/>
    <w:rsid w:val="007B3901"/>
    <w:rsid w:val="007B4D6C"/>
    <w:rsid w:val="007B50F5"/>
    <w:rsid w:val="007B6EE8"/>
    <w:rsid w:val="007C04CD"/>
    <w:rsid w:val="007C0811"/>
    <w:rsid w:val="007C08C4"/>
    <w:rsid w:val="007C13BC"/>
    <w:rsid w:val="007C15A5"/>
    <w:rsid w:val="007C2B59"/>
    <w:rsid w:val="007C3022"/>
    <w:rsid w:val="007C4632"/>
    <w:rsid w:val="007C5531"/>
    <w:rsid w:val="007C60AC"/>
    <w:rsid w:val="007C6B1E"/>
    <w:rsid w:val="007D008D"/>
    <w:rsid w:val="007D06EF"/>
    <w:rsid w:val="007D09B4"/>
    <w:rsid w:val="007D109A"/>
    <w:rsid w:val="007D34EF"/>
    <w:rsid w:val="007D3653"/>
    <w:rsid w:val="007D4EC8"/>
    <w:rsid w:val="007D55C6"/>
    <w:rsid w:val="007D703A"/>
    <w:rsid w:val="007D773E"/>
    <w:rsid w:val="007D7972"/>
    <w:rsid w:val="007E06A8"/>
    <w:rsid w:val="007E12A2"/>
    <w:rsid w:val="007E26AC"/>
    <w:rsid w:val="007E3255"/>
    <w:rsid w:val="007E3463"/>
    <w:rsid w:val="007E368F"/>
    <w:rsid w:val="007E3ABE"/>
    <w:rsid w:val="007E40FB"/>
    <w:rsid w:val="007E4D21"/>
    <w:rsid w:val="007E65D8"/>
    <w:rsid w:val="007E6CF5"/>
    <w:rsid w:val="007E7FB4"/>
    <w:rsid w:val="007F2FF2"/>
    <w:rsid w:val="007F32FE"/>
    <w:rsid w:val="007F3A18"/>
    <w:rsid w:val="007F7E83"/>
    <w:rsid w:val="007F7F96"/>
    <w:rsid w:val="00800020"/>
    <w:rsid w:val="008003BA"/>
    <w:rsid w:val="00801096"/>
    <w:rsid w:val="008041C7"/>
    <w:rsid w:val="00805273"/>
    <w:rsid w:val="00806114"/>
    <w:rsid w:val="00806303"/>
    <w:rsid w:val="008072CC"/>
    <w:rsid w:val="00811931"/>
    <w:rsid w:val="00811945"/>
    <w:rsid w:val="00812D45"/>
    <w:rsid w:val="008137DB"/>
    <w:rsid w:val="00813BB0"/>
    <w:rsid w:val="00813F4C"/>
    <w:rsid w:val="00817147"/>
    <w:rsid w:val="00817A44"/>
    <w:rsid w:val="00817F60"/>
    <w:rsid w:val="008224F4"/>
    <w:rsid w:val="00822831"/>
    <w:rsid w:val="0082388D"/>
    <w:rsid w:val="00823A8B"/>
    <w:rsid w:val="0082425E"/>
    <w:rsid w:val="00824CB7"/>
    <w:rsid w:val="008259D0"/>
    <w:rsid w:val="00826C5E"/>
    <w:rsid w:val="00826D16"/>
    <w:rsid w:val="008271F3"/>
    <w:rsid w:val="00827467"/>
    <w:rsid w:val="00827F69"/>
    <w:rsid w:val="00830D90"/>
    <w:rsid w:val="0083119E"/>
    <w:rsid w:val="00832846"/>
    <w:rsid w:val="00832D77"/>
    <w:rsid w:val="008335A7"/>
    <w:rsid w:val="00833F3F"/>
    <w:rsid w:val="00835C2D"/>
    <w:rsid w:val="00836C9F"/>
    <w:rsid w:val="0083717D"/>
    <w:rsid w:val="008376DF"/>
    <w:rsid w:val="0083783C"/>
    <w:rsid w:val="00840427"/>
    <w:rsid w:val="0084060C"/>
    <w:rsid w:val="00840856"/>
    <w:rsid w:val="00840F9C"/>
    <w:rsid w:val="008424A5"/>
    <w:rsid w:val="00843532"/>
    <w:rsid w:val="00843E04"/>
    <w:rsid w:val="00844DCF"/>
    <w:rsid w:val="00846A77"/>
    <w:rsid w:val="00846E84"/>
    <w:rsid w:val="0085012C"/>
    <w:rsid w:val="00851589"/>
    <w:rsid w:val="0085169D"/>
    <w:rsid w:val="00852584"/>
    <w:rsid w:val="00853294"/>
    <w:rsid w:val="008540A1"/>
    <w:rsid w:val="00854A46"/>
    <w:rsid w:val="00855C62"/>
    <w:rsid w:val="00855E4B"/>
    <w:rsid w:val="00857D61"/>
    <w:rsid w:val="008600EC"/>
    <w:rsid w:val="008617F2"/>
    <w:rsid w:val="0086261D"/>
    <w:rsid w:val="0086264E"/>
    <w:rsid w:val="008649DE"/>
    <w:rsid w:val="00864BE5"/>
    <w:rsid w:val="00865387"/>
    <w:rsid w:val="00865F42"/>
    <w:rsid w:val="00866827"/>
    <w:rsid w:val="00867BCE"/>
    <w:rsid w:val="008705FA"/>
    <w:rsid w:val="008714B8"/>
    <w:rsid w:val="00871E5F"/>
    <w:rsid w:val="0087484E"/>
    <w:rsid w:val="00874D01"/>
    <w:rsid w:val="00874DBC"/>
    <w:rsid w:val="00875E1D"/>
    <w:rsid w:val="00877599"/>
    <w:rsid w:val="00877E01"/>
    <w:rsid w:val="00880221"/>
    <w:rsid w:val="0088176A"/>
    <w:rsid w:val="0088200B"/>
    <w:rsid w:val="00883963"/>
    <w:rsid w:val="00883BF3"/>
    <w:rsid w:val="00883ED0"/>
    <w:rsid w:val="00884CA2"/>
    <w:rsid w:val="008851EC"/>
    <w:rsid w:val="00885CA3"/>
    <w:rsid w:val="00886444"/>
    <w:rsid w:val="00886BCD"/>
    <w:rsid w:val="00887827"/>
    <w:rsid w:val="00887EAF"/>
    <w:rsid w:val="0089035D"/>
    <w:rsid w:val="00890798"/>
    <w:rsid w:val="00891A60"/>
    <w:rsid w:val="00892796"/>
    <w:rsid w:val="008928B5"/>
    <w:rsid w:val="00893947"/>
    <w:rsid w:val="00896A27"/>
    <w:rsid w:val="008A0EB1"/>
    <w:rsid w:val="008A0EFE"/>
    <w:rsid w:val="008A0FF5"/>
    <w:rsid w:val="008A1BA3"/>
    <w:rsid w:val="008A211B"/>
    <w:rsid w:val="008A30C5"/>
    <w:rsid w:val="008A432F"/>
    <w:rsid w:val="008A4AF9"/>
    <w:rsid w:val="008A4C3C"/>
    <w:rsid w:val="008A55F9"/>
    <w:rsid w:val="008A5E39"/>
    <w:rsid w:val="008B0A4F"/>
    <w:rsid w:val="008B2255"/>
    <w:rsid w:val="008B3BB7"/>
    <w:rsid w:val="008B42C4"/>
    <w:rsid w:val="008B4300"/>
    <w:rsid w:val="008B6B8D"/>
    <w:rsid w:val="008B7399"/>
    <w:rsid w:val="008C0D28"/>
    <w:rsid w:val="008C194C"/>
    <w:rsid w:val="008C347F"/>
    <w:rsid w:val="008C475B"/>
    <w:rsid w:val="008C48E8"/>
    <w:rsid w:val="008C5180"/>
    <w:rsid w:val="008C51BE"/>
    <w:rsid w:val="008C6918"/>
    <w:rsid w:val="008C6C93"/>
    <w:rsid w:val="008D03DC"/>
    <w:rsid w:val="008D1D1C"/>
    <w:rsid w:val="008D2029"/>
    <w:rsid w:val="008D25A3"/>
    <w:rsid w:val="008D34C7"/>
    <w:rsid w:val="008D5420"/>
    <w:rsid w:val="008D5B4E"/>
    <w:rsid w:val="008D70AB"/>
    <w:rsid w:val="008D75AB"/>
    <w:rsid w:val="008E0A91"/>
    <w:rsid w:val="008E2DC7"/>
    <w:rsid w:val="008E3D16"/>
    <w:rsid w:val="008E3EA8"/>
    <w:rsid w:val="008E4F31"/>
    <w:rsid w:val="008E4F97"/>
    <w:rsid w:val="008E5D09"/>
    <w:rsid w:val="008E68E4"/>
    <w:rsid w:val="008E719A"/>
    <w:rsid w:val="008E76BB"/>
    <w:rsid w:val="008F04A7"/>
    <w:rsid w:val="008F16F5"/>
    <w:rsid w:val="008F2A5D"/>
    <w:rsid w:val="008F3BFF"/>
    <w:rsid w:val="008F3EF4"/>
    <w:rsid w:val="008F4F88"/>
    <w:rsid w:val="008F5D90"/>
    <w:rsid w:val="008F66D1"/>
    <w:rsid w:val="008F67F4"/>
    <w:rsid w:val="008F7F60"/>
    <w:rsid w:val="00900526"/>
    <w:rsid w:val="00900822"/>
    <w:rsid w:val="00901531"/>
    <w:rsid w:val="0090213E"/>
    <w:rsid w:val="00902807"/>
    <w:rsid w:val="00904656"/>
    <w:rsid w:val="00905399"/>
    <w:rsid w:val="0090639D"/>
    <w:rsid w:val="00910BB9"/>
    <w:rsid w:val="009129DA"/>
    <w:rsid w:val="00914CEF"/>
    <w:rsid w:val="00916150"/>
    <w:rsid w:val="009172DF"/>
    <w:rsid w:val="0092149C"/>
    <w:rsid w:val="00921817"/>
    <w:rsid w:val="00921F21"/>
    <w:rsid w:val="00922B9B"/>
    <w:rsid w:val="00922CA4"/>
    <w:rsid w:val="00923477"/>
    <w:rsid w:val="009238AC"/>
    <w:rsid w:val="00923AA2"/>
    <w:rsid w:val="00926CC0"/>
    <w:rsid w:val="00930441"/>
    <w:rsid w:val="0093085C"/>
    <w:rsid w:val="00930A5F"/>
    <w:rsid w:val="00930B38"/>
    <w:rsid w:val="00930D2E"/>
    <w:rsid w:val="0093251E"/>
    <w:rsid w:val="00933357"/>
    <w:rsid w:val="00934DE9"/>
    <w:rsid w:val="00935D5C"/>
    <w:rsid w:val="00937683"/>
    <w:rsid w:val="009378CC"/>
    <w:rsid w:val="00937EE4"/>
    <w:rsid w:val="00940166"/>
    <w:rsid w:val="00940686"/>
    <w:rsid w:val="00940A7B"/>
    <w:rsid w:val="00941674"/>
    <w:rsid w:val="00944511"/>
    <w:rsid w:val="00944DB0"/>
    <w:rsid w:val="00946582"/>
    <w:rsid w:val="009470F8"/>
    <w:rsid w:val="00947E1F"/>
    <w:rsid w:val="00951FE3"/>
    <w:rsid w:val="0095251D"/>
    <w:rsid w:val="0095299B"/>
    <w:rsid w:val="00953288"/>
    <w:rsid w:val="0095392C"/>
    <w:rsid w:val="00954135"/>
    <w:rsid w:val="0095430C"/>
    <w:rsid w:val="00955111"/>
    <w:rsid w:val="0095636E"/>
    <w:rsid w:val="009577F0"/>
    <w:rsid w:val="009605D8"/>
    <w:rsid w:val="0096206B"/>
    <w:rsid w:val="009631D7"/>
    <w:rsid w:val="00963F22"/>
    <w:rsid w:val="009642AC"/>
    <w:rsid w:val="00965117"/>
    <w:rsid w:val="00965776"/>
    <w:rsid w:val="009659A6"/>
    <w:rsid w:val="00966A90"/>
    <w:rsid w:val="00967949"/>
    <w:rsid w:val="0097077E"/>
    <w:rsid w:val="009726C5"/>
    <w:rsid w:val="0097357C"/>
    <w:rsid w:val="009751EE"/>
    <w:rsid w:val="0097559C"/>
    <w:rsid w:val="009761B6"/>
    <w:rsid w:val="009768E1"/>
    <w:rsid w:val="009804B7"/>
    <w:rsid w:val="0098388F"/>
    <w:rsid w:val="00984540"/>
    <w:rsid w:val="00984C22"/>
    <w:rsid w:val="00985B45"/>
    <w:rsid w:val="00986215"/>
    <w:rsid w:val="0098725E"/>
    <w:rsid w:val="00987A9A"/>
    <w:rsid w:val="009901AA"/>
    <w:rsid w:val="00990499"/>
    <w:rsid w:val="009906D8"/>
    <w:rsid w:val="009912E9"/>
    <w:rsid w:val="0099198D"/>
    <w:rsid w:val="00993D94"/>
    <w:rsid w:val="00996F57"/>
    <w:rsid w:val="009A1D02"/>
    <w:rsid w:val="009A443A"/>
    <w:rsid w:val="009A4A12"/>
    <w:rsid w:val="009A50C0"/>
    <w:rsid w:val="009A6A0D"/>
    <w:rsid w:val="009A7D91"/>
    <w:rsid w:val="009B1D84"/>
    <w:rsid w:val="009B21F7"/>
    <w:rsid w:val="009B2D49"/>
    <w:rsid w:val="009B3B65"/>
    <w:rsid w:val="009B4DB6"/>
    <w:rsid w:val="009B734C"/>
    <w:rsid w:val="009B7A18"/>
    <w:rsid w:val="009B7F40"/>
    <w:rsid w:val="009C0493"/>
    <w:rsid w:val="009C0768"/>
    <w:rsid w:val="009C23FF"/>
    <w:rsid w:val="009C2A0C"/>
    <w:rsid w:val="009C30E8"/>
    <w:rsid w:val="009C38EB"/>
    <w:rsid w:val="009C42FF"/>
    <w:rsid w:val="009C7734"/>
    <w:rsid w:val="009C781F"/>
    <w:rsid w:val="009C7D93"/>
    <w:rsid w:val="009D20D6"/>
    <w:rsid w:val="009D2884"/>
    <w:rsid w:val="009D4F25"/>
    <w:rsid w:val="009D74D2"/>
    <w:rsid w:val="009E2403"/>
    <w:rsid w:val="009E24AC"/>
    <w:rsid w:val="009E26A8"/>
    <w:rsid w:val="009E2B3E"/>
    <w:rsid w:val="009E2C05"/>
    <w:rsid w:val="009E4060"/>
    <w:rsid w:val="009E537B"/>
    <w:rsid w:val="009E55F0"/>
    <w:rsid w:val="009E66A4"/>
    <w:rsid w:val="009F1907"/>
    <w:rsid w:val="009F26F3"/>
    <w:rsid w:val="009F31CB"/>
    <w:rsid w:val="009F32AB"/>
    <w:rsid w:val="009F37A0"/>
    <w:rsid w:val="009F53CB"/>
    <w:rsid w:val="009F5989"/>
    <w:rsid w:val="009F66C3"/>
    <w:rsid w:val="009F7073"/>
    <w:rsid w:val="009F71A3"/>
    <w:rsid w:val="009F734C"/>
    <w:rsid w:val="009F7941"/>
    <w:rsid w:val="009F7ACB"/>
    <w:rsid w:val="00A0307F"/>
    <w:rsid w:val="00A03773"/>
    <w:rsid w:val="00A061B0"/>
    <w:rsid w:val="00A065AD"/>
    <w:rsid w:val="00A070FB"/>
    <w:rsid w:val="00A11A21"/>
    <w:rsid w:val="00A1370C"/>
    <w:rsid w:val="00A138BB"/>
    <w:rsid w:val="00A15730"/>
    <w:rsid w:val="00A15CAC"/>
    <w:rsid w:val="00A16ACD"/>
    <w:rsid w:val="00A2005D"/>
    <w:rsid w:val="00A207FE"/>
    <w:rsid w:val="00A2357A"/>
    <w:rsid w:val="00A249C7"/>
    <w:rsid w:val="00A24B4C"/>
    <w:rsid w:val="00A25079"/>
    <w:rsid w:val="00A257E9"/>
    <w:rsid w:val="00A25C36"/>
    <w:rsid w:val="00A267D8"/>
    <w:rsid w:val="00A31418"/>
    <w:rsid w:val="00A31819"/>
    <w:rsid w:val="00A31EF0"/>
    <w:rsid w:val="00A320EE"/>
    <w:rsid w:val="00A324DD"/>
    <w:rsid w:val="00A33795"/>
    <w:rsid w:val="00A340A1"/>
    <w:rsid w:val="00A35277"/>
    <w:rsid w:val="00A422EE"/>
    <w:rsid w:val="00A4387A"/>
    <w:rsid w:val="00A444F5"/>
    <w:rsid w:val="00A44A66"/>
    <w:rsid w:val="00A44B8C"/>
    <w:rsid w:val="00A46137"/>
    <w:rsid w:val="00A47D02"/>
    <w:rsid w:val="00A503CF"/>
    <w:rsid w:val="00A51094"/>
    <w:rsid w:val="00A511CE"/>
    <w:rsid w:val="00A521A9"/>
    <w:rsid w:val="00A540EA"/>
    <w:rsid w:val="00A5426C"/>
    <w:rsid w:val="00A543EB"/>
    <w:rsid w:val="00A54E08"/>
    <w:rsid w:val="00A57FFC"/>
    <w:rsid w:val="00A60002"/>
    <w:rsid w:val="00A613EA"/>
    <w:rsid w:val="00A62389"/>
    <w:rsid w:val="00A64DB1"/>
    <w:rsid w:val="00A65AA8"/>
    <w:rsid w:val="00A65CBB"/>
    <w:rsid w:val="00A66B71"/>
    <w:rsid w:val="00A67505"/>
    <w:rsid w:val="00A7135F"/>
    <w:rsid w:val="00A72018"/>
    <w:rsid w:val="00A734F3"/>
    <w:rsid w:val="00A73DE0"/>
    <w:rsid w:val="00A76B6B"/>
    <w:rsid w:val="00A76CE5"/>
    <w:rsid w:val="00A8040D"/>
    <w:rsid w:val="00A80D7E"/>
    <w:rsid w:val="00A81234"/>
    <w:rsid w:val="00A8170F"/>
    <w:rsid w:val="00A82350"/>
    <w:rsid w:val="00A831C5"/>
    <w:rsid w:val="00A83C51"/>
    <w:rsid w:val="00A845A3"/>
    <w:rsid w:val="00A847C5"/>
    <w:rsid w:val="00A84FB7"/>
    <w:rsid w:val="00A8519E"/>
    <w:rsid w:val="00A8594A"/>
    <w:rsid w:val="00A87A66"/>
    <w:rsid w:val="00A87B77"/>
    <w:rsid w:val="00A9013D"/>
    <w:rsid w:val="00A905DB"/>
    <w:rsid w:val="00A90A71"/>
    <w:rsid w:val="00A90EC3"/>
    <w:rsid w:val="00A91565"/>
    <w:rsid w:val="00A91EBC"/>
    <w:rsid w:val="00A92053"/>
    <w:rsid w:val="00A9218A"/>
    <w:rsid w:val="00A92241"/>
    <w:rsid w:val="00A931BA"/>
    <w:rsid w:val="00A96B79"/>
    <w:rsid w:val="00A9724B"/>
    <w:rsid w:val="00A97461"/>
    <w:rsid w:val="00A9797D"/>
    <w:rsid w:val="00AA6B54"/>
    <w:rsid w:val="00AB0B10"/>
    <w:rsid w:val="00AB1740"/>
    <w:rsid w:val="00AB2D02"/>
    <w:rsid w:val="00AB35CA"/>
    <w:rsid w:val="00AB425E"/>
    <w:rsid w:val="00AB4609"/>
    <w:rsid w:val="00AB5A7F"/>
    <w:rsid w:val="00AB5DFB"/>
    <w:rsid w:val="00AB6C84"/>
    <w:rsid w:val="00AC0360"/>
    <w:rsid w:val="00AC06D1"/>
    <w:rsid w:val="00AC22C4"/>
    <w:rsid w:val="00AC3536"/>
    <w:rsid w:val="00AC3F1A"/>
    <w:rsid w:val="00AC402F"/>
    <w:rsid w:val="00AC51CE"/>
    <w:rsid w:val="00AC51FD"/>
    <w:rsid w:val="00AC6F0A"/>
    <w:rsid w:val="00AC73B9"/>
    <w:rsid w:val="00AC7BAE"/>
    <w:rsid w:val="00AD09A5"/>
    <w:rsid w:val="00AD1D4B"/>
    <w:rsid w:val="00AD2BE3"/>
    <w:rsid w:val="00AD5689"/>
    <w:rsid w:val="00AE1DB7"/>
    <w:rsid w:val="00AE5C92"/>
    <w:rsid w:val="00AE7331"/>
    <w:rsid w:val="00AE7499"/>
    <w:rsid w:val="00AF1907"/>
    <w:rsid w:val="00AF1B45"/>
    <w:rsid w:val="00AF26EE"/>
    <w:rsid w:val="00AF2BA4"/>
    <w:rsid w:val="00AF4564"/>
    <w:rsid w:val="00AF511F"/>
    <w:rsid w:val="00AF583A"/>
    <w:rsid w:val="00AF6232"/>
    <w:rsid w:val="00AF756F"/>
    <w:rsid w:val="00AF75B8"/>
    <w:rsid w:val="00AF7F2B"/>
    <w:rsid w:val="00B01278"/>
    <w:rsid w:val="00B04502"/>
    <w:rsid w:val="00B05572"/>
    <w:rsid w:val="00B05B1D"/>
    <w:rsid w:val="00B05C2A"/>
    <w:rsid w:val="00B06AB5"/>
    <w:rsid w:val="00B07641"/>
    <w:rsid w:val="00B0771F"/>
    <w:rsid w:val="00B07D55"/>
    <w:rsid w:val="00B1032D"/>
    <w:rsid w:val="00B11397"/>
    <w:rsid w:val="00B117EE"/>
    <w:rsid w:val="00B11FA1"/>
    <w:rsid w:val="00B122B9"/>
    <w:rsid w:val="00B124BB"/>
    <w:rsid w:val="00B12E3E"/>
    <w:rsid w:val="00B133F8"/>
    <w:rsid w:val="00B13498"/>
    <w:rsid w:val="00B13E79"/>
    <w:rsid w:val="00B15236"/>
    <w:rsid w:val="00B1582B"/>
    <w:rsid w:val="00B15F21"/>
    <w:rsid w:val="00B163C2"/>
    <w:rsid w:val="00B1761E"/>
    <w:rsid w:val="00B209B8"/>
    <w:rsid w:val="00B21CED"/>
    <w:rsid w:val="00B22919"/>
    <w:rsid w:val="00B2424A"/>
    <w:rsid w:val="00B256F0"/>
    <w:rsid w:val="00B26F99"/>
    <w:rsid w:val="00B34813"/>
    <w:rsid w:val="00B36213"/>
    <w:rsid w:val="00B369FB"/>
    <w:rsid w:val="00B36DA3"/>
    <w:rsid w:val="00B36F0C"/>
    <w:rsid w:val="00B3768E"/>
    <w:rsid w:val="00B37A0B"/>
    <w:rsid w:val="00B408E5"/>
    <w:rsid w:val="00B42408"/>
    <w:rsid w:val="00B42568"/>
    <w:rsid w:val="00B42EB0"/>
    <w:rsid w:val="00B43B0B"/>
    <w:rsid w:val="00B43C73"/>
    <w:rsid w:val="00B4432C"/>
    <w:rsid w:val="00B4483E"/>
    <w:rsid w:val="00B44EDE"/>
    <w:rsid w:val="00B46A60"/>
    <w:rsid w:val="00B46BC7"/>
    <w:rsid w:val="00B478B8"/>
    <w:rsid w:val="00B47E1F"/>
    <w:rsid w:val="00B5119A"/>
    <w:rsid w:val="00B515D0"/>
    <w:rsid w:val="00B52FBD"/>
    <w:rsid w:val="00B55174"/>
    <w:rsid w:val="00B5693D"/>
    <w:rsid w:val="00B60C5E"/>
    <w:rsid w:val="00B61C68"/>
    <w:rsid w:val="00B623BE"/>
    <w:rsid w:val="00B62A8F"/>
    <w:rsid w:val="00B62B5A"/>
    <w:rsid w:val="00B64022"/>
    <w:rsid w:val="00B65ED4"/>
    <w:rsid w:val="00B67206"/>
    <w:rsid w:val="00B67986"/>
    <w:rsid w:val="00B70EB2"/>
    <w:rsid w:val="00B71997"/>
    <w:rsid w:val="00B73D6E"/>
    <w:rsid w:val="00B75F4D"/>
    <w:rsid w:val="00B80198"/>
    <w:rsid w:val="00B81352"/>
    <w:rsid w:val="00B815A2"/>
    <w:rsid w:val="00B8169D"/>
    <w:rsid w:val="00B82C05"/>
    <w:rsid w:val="00B83C59"/>
    <w:rsid w:val="00B83ED2"/>
    <w:rsid w:val="00B850B9"/>
    <w:rsid w:val="00B8517D"/>
    <w:rsid w:val="00B85866"/>
    <w:rsid w:val="00B860DB"/>
    <w:rsid w:val="00B86552"/>
    <w:rsid w:val="00B867EE"/>
    <w:rsid w:val="00B87468"/>
    <w:rsid w:val="00B876DC"/>
    <w:rsid w:val="00B9009F"/>
    <w:rsid w:val="00B90BF9"/>
    <w:rsid w:val="00B910A5"/>
    <w:rsid w:val="00B91DF6"/>
    <w:rsid w:val="00B92176"/>
    <w:rsid w:val="00B9434B"/>
    <w:rsid w:val="00B9468A"/>
    <w:rsid w:val="00B951DE"/>
    <w:rsid w:val="00B97B24"/>
    <w:rsid w:val="00BA0BFB"/>
    <w:rsid w:val="00BA1004"/>
    <w:rsid w:val="00BA14F9"/>
    <w:rsid w:val="00BA1D9D"/>
    <w:rsid w:val="00BA352F"/>
    <w:rsid w:val="00BA3C3A"/>
    <w:rsid w:val="00BA3D95"/>
    <w:rsid w:val="00BA3FEE"/>
    <w:rsid w:val="00BA490C"/>
    <w:rsid w:val="00BA4E8F"/>
    <w:rsid w:val="00BA51AF"/>
    <w:rsid w:val="00BA60A2"/>
    <w:rsid w:val="00BA6723"/>
    <w:rsid w:val="00BB0DF0"/>
    <w:rsid w:val="00BB1605"/>
    <w:rsid w:val="00BB2884"/>
    <w:rsid w:val="00BB37B1"/>
    <w:rsid w:val="00BB3D2A"/>
    <w:rsid w:val="00BB4F6E"/>
    <w:rsid w:val="00BB6032"/>
    <w:rsid w:val="00BB7CF0"/>
    <w:rsid w:val="00BC09A5"/>
    <w:rsid w:val="00BC0B6D"/>
    <w:rsid w:val="00BC437E"/>
    <w:rsid w:val="00BC4C5A"/>
    <w:rsid w:val="00BC5289"/>
    <w:rsid w:val="00BC762D"/>
    <w:rsid w:val="00BC7700"/>
    <w:rsid w:val="00BD014F"/>
    <w:rsid w:val="00BD08E2"/>
    <w:rsid w:val="00BD3668"/>
    <w:rsid w:val="00BD4074"/>
    <w:rsid w:val="00BD56EF"/>
    <w:rsid w:val="00BD5D7A"/>
    <w:rsid w:val="00BD6848"/>
    <w:rsid w:val="00BD6CA0"/>
    <w:rsid w:val="00BD72A8"/>
    <w:rsid w:val="00BE1A1C"/>
    <w:rsid w:val="00BE482E"/>
    <w:rsid w:val="00BE4E61"/>
    <w:rsid w:val="00BE5D91"/>
    <w:rsid w:val="00BE5FD6"/>
    <w:rsid w:val="00BE7BD2"/>
    <w:rsid w:val="00BF032D"/>
    <w:rsid w:val="00BF0A25"/>
    <w:rsid w:val="00BF1172"/>
    <w:rsid w:val="00BF29F6"/>
    <w:rsid w:val="00BF2D5F"/>
    <w:rsid w:val="00BF3720"/>
    <w:rsid w:val="00BF3F3D"/>
    <w:rsid w:val="00BF5697"/>
    <w:rsid w:val="00BF5D8D"/>
    <w:rsid w:val="00BF702F"/>
    <w:rsid w:val="00BF7043"/>
    <w:rsid w:val="00C00A0E"/>
    <w:rsid w:val="00C01400"/>
    <w:rsid w:val="00C01779"/>
    <w:rsid w:val="00C02075"/>
    <w:rsid w:val="00C020EE"/>
    <w:rsid w:val="00C021E4"/>
    <w:rsid w:val="00C032FA"/>
    <w:rsid w:val="00C03928"/>
    <w:rsid w:val="00C0480E"/>
    <w:rsid w:val="00C048CF"/>
    <w:rsid w:val="00C048EF"/>
    <w:rsid w:val="00C07A0E"/>
    <w:rsid w:val="00C07C72"/>
    <w:rsid w:val="00C109EB"/>
    <w:rsid w:val="00C11309"/>
    <w:rsid w:val="00C1149F"/>
    <w:rsid w:val="00C119FE"/>
    <w:rsid w:val="00C11E11"/>
    <w:rsid w:val="00C12D99"/>
    <w:rsid w:val="00C13B3E"/>
    <w:rsid w:val="00C1418D"/>
    <w:rsid w:val="00C14258"/>
    <w:rsid w:val="00C1499D"/>
    <w:rsid w:val="00C14F5F"/>
    <w:rsid w:val="00C156BD"/>
    <w:rsid w:val="00C15F69"/>
    <w:rsid w:val="00C166BF"/>
    <w:rsid w:val="00C170F4"/>
    <w:rsid w:val="00C20592"/>
    <w:rsid w:val="00C20DB1"/>
    <w:rsid w:val="00C20F76"/>
    <w:rsid w:val="00C21072"/>
    <w:rsid w:val="00C21698"/>
    <w:rsid w:val="00C223EB"/>
    <w:rsid w:val="00C22770"/>
    <w:rsid w:val="00C235E2"/>
    <w:rsid w:val="00C254FF"/>
    <w:rsid w:val="00C26F28"/>
    <w:rsid w:val="00C273B5"/>
    <w:rsid w:val="00C30F5C"/>
    <w:rsid w:val="00C315A3"/>
    <w:rsid w:val="00C3270D"/>
    <w:rsid w:val="00C32B4F"/>
    <w:rsid w:val="00C332F4"/>
    <w:rsid w:val="00C33C28"/>
    <w:rsid w:val="00C355A9"/>
    <w:rsid w:val="00C35DF5"/>
    <w:rsid w:val="00C36043"/>
    <w:rsid w:val="00C36CE2"/>
    <w:rsid w:val="00C37969"/>
    <w:rsid w:val="00C41433"/>
    <w:rsid w:val="00C4194A"/>
    <w:rsid w:val="00C435C7"/>
    <w:rsid w:val="00C44063"/>
    <w:rsid w:val="00C44657"/>
    <w:rsid w:val="00C44722"/>
    <w:rsid w:val="00C44CF0"/>
    <w:rsid w:val="00C4567F"/>
    <w:rsid w:val="00C466B1"/>
    <w:rsid w:val="00C47411"/>
    <w:rsid w:val="00C52872"/>
    <w:rsid w:val="00C52CC4"/>
    <w:rsid w:val="00C545D5"/>
    <w:rsid w:val="00C54D18"/>
    <w:rsid w:val="00C550D7"/>
    <w:rsid w:val="00C55479"/>
    <w:rsid w:val="00C55A24"/>
    <w:rsid w:val="00C5778E"/>
    <w:rsid w:val="00C6077F"/>
    <w:rsid w:val="00C62175"/>
    <w:rsid w:val="00C62452"/>
    <w:rsid w:val="00C62B90"/>
    <w:rsid w:val="00C62E83"/>
    <w:rsid w:val="00C64A2E"/>
    <w:rsid w:val="00C65405"/>
    <w:rsid w:val="00C66188"/>
    <w:rsid w:val="00C668CB"/>
    <w:rsid w:val="00C70EBA"/>
    <w:rsid w:val="00C71BC6"/>
    <w:rsid w:val="00C724E1"/>
    <w:rsid w:val="00C72E9F"/>
    <w:rsid w:val="00C73B22"/>
    <w:rsid w:val="00C73CFF"/>
    <w:rsid w:val="00C75F43"/>
    <w:rsid w:val="00C76189"/>
    <w:rsid w:val="00C762AB"/>
    <w:rsid w:val="00C7639B"/>
    <w:rsid w:val="00C812E2"/>
    <w:rsid w:val="00C824B2"/>
    <w:rsid w:val="00C82695"/>
    <w:rsid w:val="00C84F00"/>
    <w:rsid w:val="00C8546B"/>
    <w:rsid w:val="00C87EA7"/>
    <w:rsid w:val="00C90F4B"/>
    <w:rsid w:val="00C918CE"/>
    <w:rsid w:val="00C91ED1"/>
    <w:rsid w:val="00C93124"/>
    <w:rsid w:val="00C969BD"/>
    <w:rsid w:val="00C9738C"/>
    <w:rsid w:val="00CA0478"/>
    <w:rsid w:val="00CA14FD"/>
    <w:rsid w:val="00CA1D47"/>
    <w:rsid w:val="00CA1E36"/>
    <w:rsid w:val="00CA42A0"/>
    <w:rsid w:val="00CA5772"/>
    <w:rsid w:val="00CA58B1"/>
    <w:rsid w:val="00CA5F8C"/>
    <w:rsid w:val="00CA6AC9"/>
    <w:rsid w:val="00CB000B"/>
    <w:rsid w:val="00CB0048"/>
    <w:rsid w:val="00CB13D0"/>
    <w:rsid w:val="00CB1816"/>
    <w:rsid w:val="00CB3732"/>
    <w:rsid w:val="00CB3847"/>
    <w:rsid w:val="00CB3A6D"/>
    <w:rsid w:val="00CB4C55"/>
    <w:rsid w:val="00CB61A2"/>
    <w:rsid w:val="00CB6EA3"/>
    <w:rsid w:val="00CB70A0"/>
    <w:rsid w:val="00CB7DAD"/>
    <w:rsid w:val="00CC002C"/>
    <w:rsid w:val="00CC0F70"/>
    <w:rsid w:val="00CC1137"/>
    <w:rsid w:val="00CC17EC"/>
    <w:rsid w:val="00CC3915"/>
    <w:rsid w:val="00CC39E7"/>
    <w:rsid w:val="00CC5947"/>
    <w:rsid w:val="00CC65D8"/>
    <w:rsid w:val="00CC7791"/>
    <w:rsid w:val="00CD096B"/>
    <w:rsid w:val="00CD1513"/>
    <w:rsid w:val="00CD1576"/>
    <w:rsid w:val="00CD1B0E"/>
    <w:rsid w:val="00CD226D"/>
    <w:rsid w:val="00CD24AE"/>
    <w:rsid w:val="00CD520F"/>
    <w:rsid w:val="00CD667D"/>
    <w:rsid w:val="00CD6BD2"/>
    <w:rsid w:val="00CD6EBB"/>
    <w:rsid w:val="00CD71D7"/>
    <w:rsid w:val="00CD7280"/>
    <w:rsid w:val="00CD7668"/>
    <w:rsid w:val="00CD792D"/>
    <w:rsid w:val="00CE0295"/>
    <w:rsid w:val="00CE2BCF"/>
    <w:rsid w:val="00CE406C"/>
    <w:rsid w:val="00CE4361"/>
    <w:rsid w:val="00CE4691"/>
    <w:rsid w:val="00CE4804"/>
    <w:rsid w:val="00CE48FD"/>
    <w:rsid w:val="00CE4A2D"/>
    <w:rsid w:val="00CE5787"/>
    <w:rsid w:val="00CE6C99"/>
    <w:rsid w:val="00CE6E14"/>
    <w:rsid w:val="00CE7F8D"/>
    <w:rsid w:val="00CF2E30"/>
    <w:rsid w:val="00CF5283"/>
    <w:rsid w:val="00CF56FA"/>
    <w:rsid w:val="00CF746F"/>
    <w:rsid w:val="00CF7F30"/>
    <w:rsid w:val="00D01A5A"/>
    <w:rsid w:val="00D023F4"/>
    <w:rsid w:val="00D03BCF"/>
    <w:rsid w:val="00D0429F"/>
    <w:rsid w:val="00D058F0"/>
    <w:rsid w:val="00D062D5"/>
    <w:rsid w:val="00D06929"/>
    <w:rsid w:val="00D07454"/>
    <w:rsid w:val="00D11BA7"/>
    <w:rsid w:val="00D1370D"/>
    <w:rsid w:val="00D13A50"/>
    <w:rsid w:val="00D141FE"/>
    <w:rsid w:val="00D144ED"/>
    <w:rsid w:val="00D14CF8"/>
    <w:rsid w:val="00D15ABB"/>
    <w:rsid w:val="00D167E5"/>
    <w:rsid w:val="00D20407"/>
    <w:rsid w:val="00D204B4"/>
    <w:rsid w:val="00D2094F"/>
    <w:rsid w:val="00D23A0F"/>
    <w:rsid w:val="00D30D1D"/>
    <w:rsid w:val="00D3136C"/>
    <w:rsid w:val="00D317F6"/>
    <w:rsid w:val="00D323F8"/>
    <w:rsid w:val="00D32569"/>
    <w:rsid w:val="00D32577"/>
    <w:rsid w:val="00D3258C"/>
    <w:rsid w:val="00D32DD4"/>
    <w:rsid w:val="00D32F01"/>
    <w:rsid w:val="00D33F1F"/>
    <w:rsid w:val="00D3405C"/>
    <w:rsid w:val="00D35228"/>
    <w:rsid w:val="00D3546B"/>
    <w:rsid w:val="00D35BD4"/>
    <w:rsid w:val="00D3605A"/>
    <w:rsid w:val="00D370A6"/>
    <w:rsid w:val="00D3732F"/>
    <w:rsid w:val="00D37F6E"/>
    <w:rsid w:val="00D41171"/>
    <w:rsid w:val="00D4275A"/>
    <w:rsid w:val="00D45C0C"/>
    <w:rsid w:val="00D461B5"/>
    <w:rsid w:val="00D46202"/>
    <w:rsid w:val="00D46385"/>
    <w:rsid w:val="00D46EC2"/>
    <w:rsid w:val="00D4750B"/>
    <w:rsid w:val="00D50215"/>
    <w:rsid w:val="00D50855"/>
    <w:rsid w:val="00D50D3C"/>
    <w:rsid w:val="00D51553"/>
    <w:rsid w:val="00D51B95"/>
    <w:rsid w:val="00D51DDB"/>
    <w:rsid w:val="00D529C0"/>
    <w:rsid w:val="00D52EBD"/>
    <w:rsid w:val="00D5336B"/>
    <w:rsid w:val="00D546E6"/>
    <w:rsid w:val="00D5493C"/>
    <w:rsid w:val="00D55735"/>
    <w:rsid w:val="00D55DB1"/>
    <w:rsid w:val="00D56376"/>
    <w:rsid w:val="00D6086A"/>
    <w:rsid w:val="00D61490"/>
    <w:rsid w:val="00D62C65"/>
    <w:rsid w:val="00D641A9"/>
    <w:rsid w:val="00D662A6"/>
    <w:rsid w:val="00D663D0"/>
    <w:rsid w:val="00D66B83"/>
    <w:rsid w:val="00D66D41"/>
    <w:rsid w:val="00D675FA"/>
    <w:rsid w:val="00D676D4"/>
    <w:rsid w:val="00D705F7"/>
    <w:rsid w:val="00D70C3F"/>
    <w:rsid w:val="00D70C92"/>
    <w:rsid w:val="00D7112C"/>
    <w:rsid w:val="00D723C0"/>
    <w:rsid w:val="00D72761"/>
    <w:rsid w:val="00D7338D"/>
    <w:rsid w:val="00D736C4"/>
    <w:rsid w:val="00D7386A"/>
    <w:rsid w:val="00D741D7"/>
    <w:rsid w:val="00D74546"/>
    <w:rsid w:val="00D74A0C"/>
    <w:rsid w:val="00D75EAD"/>
    <w:rsid w:val="00D80772"/>
    <w:rsid w:val="00D80941"/>
    <w:rsid w:val="00D810B4"/>
    <w:rsid w:val="00D81EF2"/>
    <w:rsid w:val="00D8239F"/>
    <w:rsid w:val="00D83A8E"/>
    <w:rsid w:val="00D85403"/>
    <w:rsid w:val="00D87BD7"/>
    <w:rsid w:val="00D92CAB"/>
    <w:rsid w:val="00D93406"/>
    <w:rsid w:val="00D94103"/>
    <w:rsid w:val="00D9550F"/>
    <w:rsid w:val="00D9673A"/>
    <w:rsid w:val="00DA0471"/>
    <w:rsid w:val="00DA2622"/>
    <w:rsid w:val="00DA7412"/>
    <w:rsid w:val="00DA79CD"/>
    <w:rsid w:val="00DB31C1"/>
    <w:rsid w:val="00DB32A0"/>
    <w:rsid w:val="00DB382D"/>
    <w:rsid w:val="00DB3A3A"/>
    <w:rsid w:val="00DB42B8"/>
    <w:rsid w:val="00DB44B5"/>
    <w:rsid w:val="00DB6105"/>
    <w:rsid w:val="00DB65F1"/>
    <w:rsid w:val="00DB6B47"/>
    <w:rsid w:val="00DC09B1"/>
    <w:rsid w:val="00DC1198"/>
    <w:rsid w:val="00DC1F72"/>
    <w:rsid w:val="00DC2451"/>
    <w:rsid w:val="00DC2462"/>
    <w:rsid w:val="00DC28FD"/>
    <w:rsid w:val="00DC2F67"/>
    <w:rsid w:val="00DC398F"/>
    <w:rsid w:val="00DC46C0"/>
    <w:rsid w:val="00DC4740"/>
    <w:rsid w:val="00DC4B12"/>
    <w:rsid w:val="00DC5CF4"/>
    <w:rsid w:val="00DC6B3F"/>
    <w:rsid w:val="00DC78A9"/>
    <w:rsid w:val="00DC7BFA"/>
    <w:rsid w:val="00DD1648"/>
    <w:rsid w:val="00DD1CDC"/>
    <w:rsid w:val="00DD1FB7"/>
    <w:rsid w:val="00DD2F60"/>
    <w:rsid w:val="00DD326D"/>
    <w:rsid w:val="00DD38CF"/>
    <w:rsid w:val="00DD40AC"/>
    <w:rsid w:val="00DD4DD7"/>
    <w:rsid w:val="00DD5B3D"/>
    <w:rsid w:val="00DD7FAE"/>
    <w:rsid w:val="00DE004D"/>
    <w:rsid w:val="00DE07EA"/>
    <w:rsid w:val="00DE3193"/>
    <w:rsid w:val="00DE428B"/>
    <w:rsid w:val="00DE5042"/>
    <w:rsid w:val="00DE702A"/>
    <w:rsid w:val="00DF04A5"/>
    <w:rsid w:val="00DF26F8"/>
    <w:rsid w:val="00DF3E0B"/>
    <w:rsid w:val="00DF689D"/>
    <w:rsid w:val="00DF6FF2"/>
    <w:rsid w:val="00E01360"/>
    <w:rsid w:val="00E01AD3"/>
    <w:rsid w:val="00E01AFF"/>
    <w:rsid w:val="00E022B5"/>
    <w:rsid w:val="00E027A9"/>
    <w:rsid w:val="00E034DE"/>
    <w:rsid w:val="00E035F3"/>
    <w:rsid w:val="00E03769"/>
    <w:rsid w:val="00E06AC3"/>
    <w:rsid w:val="00E076CF"/>
    <w:rsid w:val="00E1017C"/>
    <w:rsid w:val="00E109A3"/>
    <w:rsid w:val="00E10C57"/>
    <w:rsid w:val="00E10D19"/>
    <w:rsid w:val="00E12250"/>
    <w:rsid w:val="00E12CE8"/>
    <w:rsid w:val="00E1325C"/>
    <w:rsid w:val="00E13C19"/>
    <w:rsid w:val="00E14969"/>
    <w:rsid w:val="00E14E34"/>
    <w:rsid w:val="00E16FD3"/>
    <w:rsid w:val="00E17153"/>
    <w:rsid w:val="00E17BFD"/>
    <w:rsid w:val="00E2082A"/>
    <w:rsid w:val="00E211CF"/>
    <w:rsid w:val="00E21E29"/>
    <w:rsid w:val="00E25200"/>
    <w:rsid w:val="00E25563"/>
    <w:rsid w:val="00E25EF3"/>
    <w:rsid w:val="00E2609E"/>
    <w:rsid w:val="00E303CF"/>
    <w:rsid w:val="00E31213"/>
    <w:rsid w:val="00E31AA6"/>
    <w:rsid w:val="00E322DC"/>
    <w:rsid w:val="00E323FE"/>
    <w:rsid w:val="00E32A84"/>
    <w:rsid w:val="00E34A8A"/>
    <w:rsid w:val="00E34D07"/>
    <w:rsid w:val="00E3588F"/>
    <w:rsid w:val="00E403DE"/>
    <w:rsid w:val="00E40F3F"/>
    <w:rsid w:val="00E40FDE"/>
    <w:rsid w:val="00E41621"/>
    <w:rsid w:val="00E424C3"/>
    <w:rsid w:val="00E4265C"/>
    <w:rsid w:val="00E4341F"/>
    <w:rsid w:val="00E45B6E"/>
    <w:rsid w:val="00E46094"/>
    <w:rsid w:val="00E463BC"/>
    <w:rsid w:val="00E46E81"/>
    <w:rsid w:val="00E47364"/>
    <w:rsid w:val="00E476D7"/>
    <w:rsid w:val="00E47894"/>
    <w:rsid w:val="00E507AC"/>
    <w:rsid w:val="00E56B89"/>
    <w:rsid w:val="00E57053"/>
    <w:rsid w:val="00E6255B"/>
    <w:rsid w:val="00E633ED"/>
    <w:rsid w:val="00E636EB"/>
    <w:rsid w:val="00E63C8F"/>
    <w:rsid w:val="00E63E57"/>
    <w:rsid w:val="00E6469A"/>
    <w:rsid w:val="00E6566E"/>
    <w:rsid w:val="00E66B18"/>
    <w:rsid w:val="00E6787D"/>
    <w:rsid w:val="00E67FBD"/>
    <w:rsid w:val="00E70129"/>
    <w:rsid w:val="00E70C18"/>
    <w:rsid w:val="00E715F5"/>
    <w:rsid w:val="00E72E34"/>
    <w:rsid w:val="00E73468"/>
    <w:rsid w:val="00E73AE6"/>
    <w:rsid w:val="00E73D55"/>
    <w:rsid w:val="00E7480F"/>
    <w:rsid w:val="00E75933"/>
    <w:rsid w:val="00E75CFD"/>
    <w:rsid w:val="00E768E9"/>
    <w:rsid w:val="00E77C60"/>
    <w:rsid w:val="00E8134B"/>
    <w:rsid w:val="00E8161D"/>
    <w:rsid w:val="00E82080"/>
    <w:rsid w:val="00E835C6"/>
    <w:rsid w:val="00E83655"/>
    <w:rsid w:val="00E84213"/>
    <w:rsid w:val="00E842F8"/>
    <w:rsid w:val="00E8572D"/>
    <w:rsid w:val="00E85855"/>
    <w:rsid w:val="00E85F05"/>
    <w:rsid w:val="00E86468"/>
    <w:rsid w:val="00E878F4"/>
    <w:rsid w:val="00E92901"/>
    <w:rsid w:val="00E92D34"/>
    <w:rsid w:val="00E942C6"/>
    <w:rsid w:val="00E95041"/>
    <w:rsid w:val="00E952CB"/>
    <w:rsid w:val="00E9693E"/>
    <w:rsid w:val="00EA1766"/>
    <w:rsid w:val="00EA22CF"/>
    <w:rsid w:val="00EA3271"/>
    <w:rsid w:val="00EA497F"/>
    <w:rsid w:val="00EA5C5B"/>
    <w:rsid w:val="00EA7810"/>
    <w:rsid w:val="00EB041F"/>
    <w:rsid w:val="00EB1571"/>
    <w:rsid w:val="00EB2003"/>
    <w:rsid w:val="00EB37E6"/>
    <w:rsid w:val="00EB3B06"/>
    <w:rsid w:val="00EB54A1"/>
    <w:rsid w:val="00EB5A74"/>
    <w:rsid w:val="00EB795A"/>
    <w:rsid w:val="00EC034E"/>
    <w:rsid w:val="00EC0799"/>
    <w:rsid w:val="00EC0D93"/>
    <w:rsid w:val="00EC1BD2"/>
    <w:rsid w:val="00EC3A18"/>
    <w:rsid w:val="00EC46E3"/>
    <w:rsid w:val="00EC5738"/>
    <w:rsid w:val="00EC5825"/>
    <w:rsid w:val="00EC59A1"/>
    <w:rsid w:val="00EC5DBA"/>
    <w:rsid w:val="00EC7CC0"/>
    <w:rsid w:val="00ED11CD"/>
    <w:rsid w:val="00ED23A6"/>
    <w:rsid w:val="00ED2A65"/>
    <w:rsid w:val="00ED37AA"/>
    <w:rsid w:val="00ED492D"/>
    <w:rsid w:val="00ED49F2"/>
    <w:rsid w:val="00EE433B"/>
    <w:rsid w:val="00EE6247"/>
    <w:rsid w:val="00EE657F"/>
    <w:rsid w:val="00EE78DA"/>
    <w:rsid w:val="00EE7BC3"/>
    <w:rsid w:val="00EF1166"/>
    <w:rsid w:val="00EF135C"/>
    <w:rsid w:val="00EF20CD"/>
    <w:rsid w:val="00EF237B"/>
    <w:rsid w:val="00EF5ACD"/>
    <w:rsid w:val="00EF5D9E"/>
    <w:rsid w:val="00EF5E9F"/>
    <w:rsid w:val="00EF6858"/>
    <w:rsid w:val="00EF6AC7"/>
    <w:rsid w:val="00EF6B84"/>
    <w:rsid w:val="00F008D5"/>
    <w:rsid w:val="00F0208B"/>
    <w:rsid w:val="00F0546C"/>
    <w:rsid w:val="00F0697B"/>
    <w:rsid w:val="00F06E8F"/>
    <w:rsid w:val="00F06EDF"/>
    <w:rsid w:val="00F075A3"/>
    <w:rsid w:val="00F07ACF"/>
    <w:rsid w:val="00F11128"/>
    <w:rsid w:val="00F11136"/>
    <w:rsid w:val="00F1240D"/>
    <w:rsid w:val="00F12AFC"/>
    <w:rsid w:val="00F13F98"/>
    <w:rsid w:val="00F15F4B"/>
    <w:rsid w:val="00F16859"/>
    <w:rsid w:val="00F174FB"/>
    <w:rsid w:val="00F176C8"/>
    <w:rsid w:val="00F17885"/>
    <w:rsid w:val="00F17C3D"/>
    <w:rsid w:val="00F17FC3"/>
    <w:rsid w:val="00F20B15"/>
    <w:rsid w:val="00F2151E"/>
    <w:rsid w:val="00F21BA0"/>
    <w:rsid w:val="00F21CD6"/>
    <w:rsid w:val="00F232C5"/>
    <w:rsid w:val="00F2395A"/>
    <w:rsid w:val="00F249A4"/>
    <w:rsid w:val="00F24AC5"/>
    <w:rsid w:val="00F26662"/>
    <w:rsid w:val="00F26F45"/>
    <w:rsid w:val="00F27AA1"/>
    <w:rsid w:val="00F27CE5"/>
    <w:rsid w:val="00F31EF6"/>
    <w:rsid w:val="00F31F27"/>
    <w:rsid w:val="00F3280B"/>
    <w:rsid w:val="00F33076"/>
    <w:rsid w:val="00F34698"/>
    <w:rsid w:val="00F35A8F"/>
    <w:rsid w:val="00F361D7"/>
    <w:rsid w:val="00F36D8D"/>
    <w:rsid w:val="00F37BE4"/>
    <w:rsid w:val="00F40E75"/>
    <w:rsid w:val="00F40FD0"/>
    <w:rsid w:val="00F422D1"/>
    <w:rsid w:val="00F42CE0"/>
    <w:rsid w:val="00F43418"/>
    <w:rsid w:val="00F4408D"/>
    <w:rsid w:val="00F44470"/>
    <w:rsid w:val="00F449C9"/>
    <w:rsid w:val="00F469DD"/>
    <w:rsid w:val="00F50C5A"/>
    <w:rsid w:val="00F50EAD"/>
    <w:rsid w:val="00F514EE"/>
    <w:rsid w:val="00F52510"/>
    <w:rsid w:val="00F526EA"/>
    <w:rsid w:val="00F54C49"/>
    <w:rsid w:val="00F554E6"/>
    <w:rsid w:val="00F558F4"/>
    <w:rsid w:val="00F55FDB"/>
    <w:rsid w:val="00F568F4"/>
    <w:rsid w:val="00F61F33"/>
    <w:rsid w:val="00F6204F"/>
    <w:rsid w:val="00F63B9C"/>
    <w:rsid w:val="00F63F7B"/>
    <w:rsid w:val="00F66614"/>
    <w:rsid w:val="00F66F67"/>
    <w:rsid w:val="00F67A03"/>
    <w:rsid w:val="00F70501"/>
    <w:rsid w:val="00F7202B"/>
    <w:rsid w:val="00F72530"/>
    <w:rsid w:val="00F727E9"/>
    <w:rsid w:val="00F7380D"/>
    <w:rsid w:val="00F74B88"/>
    <w:rsid w:val="00F80C36"/>
    <w:rsid w:val="00F827CA"/>
    <w:rsid w:val="00F83588"/>
    <w:rsid w:val="00F83953"/>
    <w:rsid w:val="00F86028"/>
    <w:rsid w:val="00F86CE6"/>
    <w:rsid w:val="00F874F4"/>
    <w:rsid w:val="00F90926"/>
    <w:rsid w:val="00F909AF"/>
    <w:rsid w:val="00F91160"/>
    <w:rsid w:val="00F94092"/>
    <w:rsid w:val="00F959AB"/>
    <w:rsid w:val="00F96A5F"/>
    <w:rsid w:val="00FA133E"/>
    <w:rsid w:val="00FA24E4"/>
    <w:rsid w:val="00FA2911"/>
    <w:rsid w:val="00FA38D7"/>
    <w:rsid w:val="00FA3A84"/>
    <w:rsid w:val="00FA3BD1"/>
    <w:rsid w:val="00FA48FB"/>
    <w:rsid w:val="00FA5691"/>
    <w:rsid w:val="00FA5C78"/>
    <w:rsid w:val="00FA65F8"/>
    <w:rsid w:val="00FA6D27"/>
    <w:rsid w:val="00FA6DA0"/>
    <w:rsid w:val="00FB0F6D"/>
    <w:rsid w:val="00FB15C9"/>
    <w:rsid w:val="00FB19A0"/>
    <w:rsid w:val="00FB6609"/>
    <w:rsid w:val="00FB692B"/>
    <w:rsid w:val="00FB7384"/>
    <w:rsid w:val="00FB73B0"/>
    <w:rsid w:val="00FC0878"/>
    <w:rsid w:val="00FC1023"/>
    <w:rsid w:val="00FC14A9"/>
    <w:rsid w:val="00FC3705"/>
    <w:rsid w:val="00FC5373"/>
    <w:rsid w:val="00FC726A"/>
    <w:rsid w:val="00FC727E"/>
    <w:rsid w:val="00FD00E9"/>
    <w:rsid w:val="00FD01CF"/>
    <w:rsid w:val="00FD0AE4"/>
    <w:rsid w:val="00FD138E"/>
    <w:rsid w:val="00FD13B8"/>
    <w:rsid w:val="00FD1AFA"/>
    <w:rsid w:val="00FD34BF"/>
    <w:rsid w:val="00FD45B0"/>
    <w:rsid w:val="00FD5315"/>
    <w:rsid w:val="00FD59B3"/>
    <w:rsid w:val="00FE0336"/>
    <w:rsid w:val="00FE1E69"/>
    <w:rsid w:val="00FE28D8"/>
    <w:rsid w:val="00FE2A16"/>
    <w:rsid w:val="00FE3036"/>
    <w:rsid w:val="00FE4B9E"/>
    <w:rsid w:val="00FE7C94"/>
    <w:rsid w:val="00FF10ED"/>
    <w:rsid w:val="00FF130B"/>
    <w:rsid w:val="00FF193E"/>
    <w:rsid w:val="00FF2858"/>
    <w:rsid w:val="00FF3376"/>
    <w:rsid w:val="00FF5FEB"/>
    <w:rsid w:val="00FF63D2"/>
    <w:rsid w:val="00FF6D39"/>
    <w:rsid w:val="00FF7338"/>
    <w:rsid w:val="00FF74C0"/>
    <w:rsid w:val="00FF772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5C"/>
    <w:pPr>
      <w:spacing w:before="120" w:after="120"/>
      <w:jc w:val="both"/>
    </w:pPr>
    <w:rPr>
      <w:sz w:val="24"/>
      <w:szCs w:val="24"/>
      <w:lang w:val="en-US" w:eastAsia="en-US"/>
    </w:rPr>
  </w:style>
  <w:style w:type="paragraph" w:styleId="Heading1">
    <w:name w:val="heading 1"/>
    <w:basedOn w:val="Normal"/>
    <w:next w:val="Normal"/>
    <w:link w:val="Heading1Char"/>
    <w:uiPriority w:val="99"/>
    <w:qFormat/>
    <w:rsid w:val="00853294"/>
    <w:pPr>
      <w:keepNext/>
      <w:widowControl w:val="0"/>
      <w:numPr>
        <w:numId w:val="18"/>
      </w:numPr>
      <w:autoSpaceDE w:val="0"/>
      <w:autoSpaceDN w:val="0"/>
      <w:adjustRightInd w:val="0"/>
      <w:spacing w:before="240" w:beforeAutospacing="1" w:after="60" w:afterAutospacing="1" w:line="360" w:lineRule="auto"/>
      <w:jc w:val="left"/>
      <w:outlineLvl w:val="0"/>
    </w:pPr>
    <w:rPr>
      <w:rFonts w:ascii="Cambria" w:hAnsi="Cambria"/>
      <w:b/>
      <w:bCs/>
      <w:color w:val="000000"/>
      <w:sz w:val="32"/>
      <w:szCs w:val="32"/>
      <w:lang w:val="en-GB" w:eastAsia="fr-FR"/>
    </w:rPr>
  </w:style>
  <w:style w:type="paragraph" w:styleId="Heading2">
    <w:name w:val="heading 2"/>
    <w:basedOn w:val="Normal"/>
    <w:link w:val="Heading2Char"/>
    <w:uiPriority w:val="99"/>
    <w:qFormat/>
    <w:rsid w:val="00853294"/>
    <w:pPr>
      <w:widowControl w:val="0"/>
      <w:numPr>
        <w:numId w:val="23"/>
      </w:numPr>
      <w:autoSpaceDE w:val="0"/>
      <w:autoSpaceDN w:val="0"/>
      <w:adjustRightInd w:val="0"/>
      <w:spacing w:before="100" w:beforeAutospacing="1" w:after="100" w:afterAutospacing="1" w:line="360" w:lineRule="auto"/>
      <w:ind w:left="0" w:firstLine="0"/>
      <w:outlineLvl w:val="1"/>
    </w:pPr>
    <w:rPr>
      <w:color w:val="000000"/>
      <w:sz w:val="28"/>
      <w:szCs w:val="28"/>
      <w:lang w:val="en-GB" w:eastAsia="fr-FR"/>
    </w:rPr>
  </w:style>
  <w:style w:type="paragraph" w:styleId="Heading3">
    <w:name w:val="heading 3"/>
    <w:basedOn w:val="Normal"/>
    <w:next w:val="Normal"/>
    <w:link w:val="Heading3Char"/>
    <w:uiPriority w:val="99"/>
    <w:qFormat/>
    <w:rsid w:val="00853294"/>
    <w:pPr>
      <w:keepNext/>
      <w:widowControl w:val="0"/>
      <w:numPr>
        <w:numId w:val="24"/>
      </w:numPr>
      <w:autoSpaceDE w:val="0"/>
      <w:autoSpaceDN w:val="0"/>
      <w:adjustRightInd w:val="0"/>
      <w:spacing w:before="100" w:beforeAutospacing="1" w:after="100" w:afterAutospacing="1" w:line="360" w:lineRule="auto"/>
      <w:outlineLvl w:val="2"/>
    </w:pPr>
    <w:rPr>
      <w:b/>
      <w:bCs/>
      <w:color w:val="000000"/>
      <w:szCs w:val="26"/>
      <w:lang w:val="en-GB" w:eastAsia="fr-FR"/>
    </w:rPr>
  </w:style>
  <w:style w:type="paragraph" w:styleId="Heading4">
    <w:name w:val="heading 4"/>
    <w:basedOn w:val="Normal"/>
    <w:next w:val="Normal"/>
    <w:link w:val="Heading4Char"/>
    <w:uiPriority w:val="99"/>
    <w:qFormat/>
    <w:rsid w:val="00853294"/>
    <w:pPr>
      <w:keepNext/>
      <w:widowControl w:val="0"/>
      <w:numPr>
        <w:numId w:val="17"/>
      </w:numPr>
      <w:autoSpaceDE w:val="0"/>
      <w:autoSpaceDN w:val="0"/>
      <w:adjustRightInd w:val="0"/>
      <w:spacing w:before="240" w:beforeAutospacing="1" w:after="60" w:afterAutospacing="1" w:line="360" w:lineRule="auto"/>
      <w:outlineLvl w:val="3"/>
    </w:pPr>
    <w:rPr>
      <w:bCs/>
      <w:i/>
      <w:color w:val="000000"/>
      <w:lang w:val="fr-FR" w:eastAsia="fr-FR"/>
    </w:rPr>
  </w:style>
  <w:style w:type="paragraph" w:styleId="Heading5">
    <w:name w:val="heading 5"/>
    <w:basedOn w:val="Normal"/>
    <w:next w:val="Normal"/>
    <w:link w:val="Heading5Char"/>
    <w:uiPriority w:val="99"/>
    <w:qFormat/>
    <w:rsid w:val="00853294"/>
    <w:pPr>
      <w:keepNext/>
      <w:spacing w:before="0" w:after="0"/>
      <w:jc w:val="center"/>
      <w:outlineLvl w:val="4"/>
    </w:pPr>
    <w:rPr>
      <w:rFonts w:ascii=".VnTimeH" w:hAnsi=".VnTimeH"/>
      <w:b/>
      <w:szCs w:val="20"/>
    </w:rPr>
  </w:style>
  <w:style w:type="paragraph" w:styleId="Heading6">
    <w:name w:val="heading 6"/>
    <w:basedOn w:val="Normal"/>
    <w:next w:val="Normal"/>
    <w:link w:val="Heading6Char"/>
    <w:uiPriority w:val="99"/>
    <w:qFormat/>
    <w:rsid w:val="00BA3C3A"/>
    <w:pPr>
      <w:keepNext/>
      <w:spacing w:before="0" w:after="0"/>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853294"/>
    <w:pPr>
      <w:keepNext/>
      <w:spacing w:before="0" w:after="0"/>
      <w:jc w:val="center"/>
      <w:outlineLvl w:val="6"/>
    </w:pPr>
    <w:rPr>
      <w:rFonts w:ascii=".VnTime" w:hAnsi=".VnTime"/>
      <w:b/>
      <w:sz w:val="20"/>
      <w:szCs w:val="20"/>
    </w:rPr>
  </w:style>
  <w:style w:type="paragraph" w:styleId="Heading8">
    <w:name w:val="heading 8"/>
    <w:basedOn w:val="Normal"/>
    <w:next w:val="Normal"/>
    <w:link w:val="Heading8Char"/>
    <w:uiPriority w:val="99"/>
    <w:qFormat/>
    <w:rsid w:val="00BA3C3A"/>
    <w:pPr>
      <w:keepNext/>
      <w:spacing w:before="0" w:after="0"/>
      <w:jc w:val="right"/>
      <w:outlineLvl w:val="7"/>
    </w:pPr>
    <w:rPr>
      <w:rFonts w:ascii=".VnTime" w:hAnsi=".VnTime"/>
      <w:b/>
      <w:i/>
      <w:sz w:val="30"/>
      <w:szCs w:val="20"/>
    </w:rPr>
  </w:style>
  <w:style w:type="paragraph" w:styleId="Heading9">
    <w:name w:val="heading 9"/>
    <w:basedOn w:val="Normal"/>
    <w:next w:val="Normal"/>
    <w:link w:val="Heading9Char"/>
    <w:uiPriority w:val="99"/>
    <w:qFormat/>
    <w:rsid w:val="003B26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294"/>
    <w:rPr>
      <w:rFonts w:ascii="Cambria" w:hAnsi="Cambria"/>
      <w:b/>
      <w:bCs/>
      <w:color w:val="000000"/>
      <w:sz w:val="32"/>
      <w:szCs w:val="32"/>
      <w:lang w:val="en-GB" w:eastAsia="fr-FR"/>
    </w:rPr>
  </w:style>
  <w:style w:type="character" w:customStyle="1" w:styleId="Heading2Char">
    <w:name w:val="Heading 2 Char"/>
    <w:basedOn w:val="DefaultParagraphFont"/>
    <w:link w:val="Heading2"/>
    <w:uiPriority w:val="99"/>
    <w:locked/>
    <w:rsid w:val="00853294"/>
    <w:rPr>
      <w:color w:val="000000"/>
      <w:sz w:val="28"/>
      <w:szCs w:val="28"/>
      <w:lang w:val="en-GB" w:eastAsia="fr-FR"/>
    </w:rPr>
  </w:style>
  <w:style w:type="character" w:customStyle="1" w:styleId="Heading3Char">
    <w:name w:val="Heading 3 Char"/>
    <w:basedOn w:val="DefaultParagraphFont"/>
    <w:link w:val="Heading3"/>
    <w:uiPriority w:val="99"/>
    <w:locked/>
    <w:rsid w:val="00853294"/>
    <w:rPr>
      <w:b/>
      <w:bCs/>
      <w:color w:val="000000"/>
      <w:sz w:val="24"/>
      <w:szCs w:val="26"/>
      <w:lang w:val="en-GB" w:eastAsia="fr-FR"/>
    </w:rPr>
  </w:style>
  <w:style w:type="character" w:customStyle="1" w:styleId="Heading4Char">
    <w:name w:val="Heading 4 Char"/>
    <w:basedOn w:val="DefaultParagraphFont"/>
    <w:link w:val="Heading4"/>
    <w:uiPriority w:val="99"/>
    <w:locked/>
    <w:rsid w:val="00853294"/>
    <w:rPr>
      <w:bCs/>
      <w:i/>
      <w:color w:val="000000"/>
      <w:sz w:val="24"/>
      <w:szCs w:val="24"/>
      <w:lang w:val="fr-FR" w:eastAsia="fr-FR"/>
    </w:rPr>
  </w:style>
  <w:style w:type="character" w:customStyle="1" w:styleId="Heading5Char">
    <w:name w:val="Heading 5 Char"/>
    <w:basedOn w:val="DefaultParagraphFont"/>
    <w:link w:val="Heading5"/>
    <w:uiPriority w:val="99"/>
    <w:locked/>
    <w:rsid w:val="00853294"/>
    <w:rPr>
      <w:rFonts w:ascii=".VnTimeH" w:hAnsi=".VnTimeH" w:cs="Times New Roman"/>
      <w:b/>
      <w:sz w:val="24"/>
    </w:rPr>
  </w:style>
  <w:style w:type="character" w:customStyle="1" w:styleId="Heading6Char">
    <w:name w:val="Heading 6 Char"/>
    <w:basedOn w:val="DefaultParagraphFont"/>
    <w:link w:val="Heading6"/>
    <w:uiPriority w:val="99"/>
    <w:locked/>
    <w:rsid w:val="00BA3C3A"/>
    <w:rPr>
      <w:rFonts w:ascii=".VnTime" w:hAnsi=".VnTime" w:cs="Times New Roman"/>
      <w:b/>
      <w:i/>
      <w:sz w:val="28"/>
      <w:lang w:val="en-US" w:eastAsia="en-US"/>
    </w:rPr>
  </w:style>
  <w:style w:type="character" w:customStyle="1" w:styleId="Heading7Char">
    <w:name w:val="Heading 7 Char"/>
    <w:basedOn w:val="DefaultParagraphFont"/>
    <w:link w:val="Heading7"/>
    <w:uiPriority w:val="99"/>
    <w:locked/>
    <w:rsid w:val="00853294"/>
    <w:rPr>
      <w:rFonts w:ascii=".VnTime" w:hAnsi=".VnTime" w:cs="Times New Roman"/>
      <w:b/>
    </w:rPr>
  </w:style>
  <w:style w:type="character" w:customStyle="1" w:styleId="Heading8Char">
    <w:name w:val="Heading 8 Char"/>
    <w:basedOn w:val="DefaultParagraphFont"/>
    <w:link w:val="Heading8"/>
    <w:uiPriority w:val="99"/>
    <w:locked/>
    <w:rsid w:val="00BA3C3A"/>
    <w:rPr>
      <w:rFonts w:ascii=".VnTime" w:hAnsi=".VnTime" w:cs="Times New Roman"/>
      <w:b/>
      <w:i/>
      <w:sz w:val="30"/>
      <w:lang w:val="en-US" w:eastAsia="en-US"/>
    </w:rPr>
  </w:style>
  <w:style w:type="character" w:customStyle="1" w:styleId="Heading9Char">
    <w:name w:val="Heading 9 Char"/>
    <w:basedOn w:val="DefaultParagraphFont"/>
    <w:link w:val="Heading9"/>
    <w:uiPriority w:val="99"/>
    <w:locked/>
    <w:rsid w:val="0060470E"/>
    <w:rPr>
      <w:rFonts w:ascii="Arial" w:hAnsi="Arial" w:cs="Arial"/>
      <w:sz w:val="22"/>
      <w:szCs w:val="22"/>
      <w:lang w:val="en-US" w:eastAsia="en-US"/>
    </w:rPr>
  </w:style>
  <w:style w:type="paragraph" w:styleId="Caption">
    <w:name w:val="caption"/>
    <w:basedOn w:val="Normal"/>
    <w:next w:val="Normal"/>
    <w:uiPriority w:val="99"/>
    <w:qFormat/>
    <w:rsid w:val="00853294"/>
    <w:pPr>
      <w:widowControl w:val="0"/>
      <w:spacing w:before="0" w:after="0"/>
      <w:jc w:val="left"/>
    </w:pPr>
    <w:rPr>
      <w:rFonts w:ascii=".VnTime" w:hAnsi=".VnTime"/>
      <w:sz w:val="28"/>
      <w:szCs w:val="20"/>
      <w:u w:val="single"/>
    </w:rPr>
  </w:style>
  <w:style w:type="paragraph" w:styleId="BodyText">
    <w:name w:val="Body Text"/>
    <w:aliases w:val="Char"/>
    <w:basedOn w:val="Normal"/>
    <w:link w:val="BodyTextChar"/>
    <w:uiPriority w:val="99"/>
    <w:rsid w:val="00853294"/>
    <w:pPr>
      <w:spacing w:before="0" w:after="0"/>
      <w:jc w:val="center"/>
    </w:pPr>
    <w:rPr>
      <w:rFonts w:ascii=".VnTime" w:hAnsi=".VnTime"/>
      <w:b/>
      <w:sz w:val="20"/>
      <w:szCs w:val="20"/>
    </w:rPr>
  </w:style>
  <w:style w:type="character" w:customStyle="1" w:styleId="BodyTextChar">
    <w:name w:val="Body Text Char"/>
    <w:aliases w:val="Char Char"/>
    <w:basedOn w:val="DefaultParagraphFont"/>
    <w:link w:val="BodyText"/>
    <w:uiPriority w:val="99"/>
    <w:locked/>
    <w:rsid w:val="00853294"/>
    <w:rPr>
      <w:rFonts w:ascii=".VnTime" w:hAnsi=".VnTime" w:cs="Times New Roman"/>
      <w:b/>
    </w:rPr>
  </w:style>
  <w:style w:type="paragraph" w:styleId="BodyTextIndent">
    <w:name w:val="Body Text Indent"/>
    <w:basedOn w:val="Normal"/>
    <w:link w:val="BodyTextIndentChar"/>
    <w:uiPriority w:val="99"/>
    <w:rsid w:val="00853294"/>
    <w:pPr>
      <w:widowControl w:val="0"/>
      <w:spacing w:after="0"/>
      <w:ind w:firstLine="720"/>
    </w:pPr>
    <w:rPr>
      <w:rFonts w:ascii=".VnTime" w:hAnsi=".VnTime"/>
      <w:sz w:val="20"/>
      <w:szCs w:val="20"/>
    </w:rPr>
  </w:style>
  <w:style w:type="character" w:customStyle="1" w:styleId="BodyTextIndentChar">
    <w:name w:val="Body Text Indent Char"/>
    <w:basedOn w:val="DefaultParagraphFont"/>
    <w:link w:val="BodyTextIndent"/>
    <w:uiPriority w:val="99"/>
    <w:locked/>
    <w:rsid w:val="00853294"/>
    <w:rPr>
      <w:rFonts w:ascii=".VnTime" w:hAnsi=".VnTime" w:cs="Times New Roman"/>
    </w:rPr>
  </w:style>
  <w:style w:type="paragraph" w:styleId="BodyText2">
    <w:name w:val="Body Text 2"/>
    <w:basedOn w:val="Normal"/>
    <w:link w:val="BodyText2Char"/>
    <w:uiPriority w:val="99"/>
    <w:rsid w:val="00853294"/>
    <w:pPr>
      <w:tabs>
        <w:tab w:val="left" w:pos="1260"/>
      </w:tabs>
      <w:spacing w:after="0" w:line="360" w:lineRule="exact"/>
    </w:pPr>
    <w:rPr>
      <w:rFonts w:ascii=".VnTime" w:hAnsi=".VnTime"/>
      <w:sz w:val="20"/>
      <w:szCs w:val="20"/>
    </w:rPr>
  </w:style>
  <w:style w:type="character" w:customStyle="1" w:styleId="BodyText2Char">
    <w:name w:val="Body Text 2 Char"/>
    <w:basedOn w:val="DefaultParagraphFont"/>
    <w:link w:val="BodyText2"/>
    <w:uiPriority w:val="99"/>
    <w:locked/>
    <w:rsid w:val="00853294"/>
    <w:rPr>
      <w:rFonts w:ascii=".VnTime" w:hAnsi=".VnTime" w:cs="Times New Roman"/>
    </w:rPr>
  </w:style>
  <w:style w:type="paragraph" w:styleId="BodyTextIndent2">
    <w:name w:val="Body Text Indent 2"/>
    <w:basedOn w:val="Normal"/>
    <w:link w:val="BodyTextIndent2Char"/>
    <w:uiPriority w:val="99"/>
    <w:rsid w:val="00853294"/>
    <w:pPr>
      <w:spacing w:line="480" w:lineRule="auto"/>
      <w:ind w:left="360"/>
      <w:jc w:val="left"/>
    </w:pPr>
    <w:rPr>
      <w:sz w:val="28"/>
      <w:szCs w:val="22"/>
    </w:rPr>
  </w:style>
  <w:style w:type="character" w:customStyle="1" w:styleId="BodyTextIndent2Char">
    <w:name w:val="Body Text Indent 2 Char"/>
    <w:basedOn w:val="DefaultParagraphFont"/>
    <w:link w:val="BodyTextIndent2"/>
    <w:uiPriority w:val="99"/>
    <w:locked/>
    <w:rsid w:val="00853294"/>
    <w:rPr>
      <w:rFonts w:eastAsia="Times New Roman" w:cs="Times New Roman"/>
      <w:sz w:val="22"/>
      <w:szCs w:val="22"/>
    </w:rPr>
  </w:style>
  <w:style w:type="paragraph" w:styleId="BalloonText">
    <w:name w:val="Balloon Text"/>
    <w:basedOn w:val="Normal"/>
    <w:link w:val="BalloonTextChar"/>
    <w:uiPriority w:val="99"/>
    <w:rsid w:val="00853294"/>
    <w:pPr>
      <w:spacing w:before="0" w:after="0"/>
      <w:jc w:val="left"/>
    </w:pPr>
    <w:rPr>
      <w:rFonts w:ascii="Tahoma" w:hAnsi="Tahoma"/>
      <w:sz w:val="16"/>
      <w:szCs w:val="16"/>
    </w:rPr>
  </w:style>
  <w:style w:type="character" w:customStyle="1" w:styleId="BalloonTextChar">
    <w:name w:val="Balloon Text Char"/>
    <w:basedOn w:val="DefaultParagraphFont"/>
    <w:link w:val="BalloonText"/>
    <w:uiPriority w:val="99"/>
    <w:locked/>
    <w:rsid w:val="00853294"/>
    <w:rPr>
      <w:rFonts w:ascii="Tahoma" w:eastAsia="Times New Roman" w:hAnsi="Tahoma" w:cs="Times New Roman"/>
      <w:sz w:val="16"/>
      <w:szCs w:val="16"/>
    </w:rPr>
  </w:style>
  <w:style w:type="paragraph" w:styleId="ListParagraph">
    <w:name w:val="List Paragraph"/>
    <w:basedOn w:val="Normal"/>
    <w:uiPriority w:val="99"/>
    <w:qFormat/>
    <w:rsid w:val="00853294"/>
    <w:pPr>
      <w:spacing w:after="0"/>
      <w:ind w:left="720"/>
      <w:contextualSpacing/>
      <w:jc w:val="left"/>
    </w:pPr>
    <w:rPr>
      <w:sz w:val="28"/>
      <w:szCs w:val="22"/>
    </w:rPr>
  </w:style>
  <w:style w:type="paragraph" w:customStyle="1" w:styleId="Form">
    <w:name w:val="Form"/>
    <w:basedOn w:val="Normal"/>
    <w:uiPriority w:val="99"/>
    <w:rsid w:val="00853294"/>
    <w:pPr>
      <w:tabs>
        <w:tab w:val="left" w:pos="1440"/>
        <w:tab w:val="left" w:pos="2160"/>
        <w:tab w:val="left" w:pos="2880"/>
        <w:tab w:val="right" w:pos="7200"/>
      </w:tabs>
      <w:spacing w:before="80" w:after="80" w:line="264" w:lineRule="auto"/>
      <w:ind w:firstLine="720"/>
    </w:pPr>
    <w:rPr>
      <w:sz w:val="28"/>
      <w:szCs w:val="28"/>
      <w:lang w:val="en-GB" w:eastAsia="en-GB"/>
    </w:rPr>
  </w:style>
  <w:style w:type="paragraph" w:styleId="NormalWeb">
    <w:name w:val="Normal (Web)"/>
    <w:basedOn w:val="Normal"/>
    <w:uiPriority w:val="99"/>
    <w:rsid w:val="00853294"/>
    <w:pPr>
      <w:spacing w:before="100" w:beforeAutospacing="1" w:after="100" w:afterAutospacing="1"/>
      <w:jc w:val="left"/>
    </w:pPr>
  </w:style>
  <w:style w:type="character" w:customStyle="1" w:styleId="vietadtextlink">
    <w:name w:val="vietadtextlink"/>
    <w:basedOn w:val="DefaultParagraphFont"/>
    <w:uiPriority w:val="99"/>
    <w:rsid w:val="00853294"/>
    <w:rPr>
      <w:rFonts w:cs="Times New Roman"/>
    </w:rPr>
  </w:style>
  <w:style w:type="character" w:styleId="Hyperlink">
    <w:name w:val="Hyperlink"/>
    <w:basedOn w:val="DefaultParagraphFont"/>
    <w:uiPriority w:val="99"/>
    <w:rsid w:val="00853294"/>
    <w:rPr>
      <w:rFonts w:cs="Times New Roman"/>
      <w:color w:val="0000FF"/>
      <w:u w:val="single"/>
    </w:rPr>
  </w:style>
  <w:style w:type="paragraph" w:styleId="FootnoteText">
    <w:name w:val="footnote text"/>
    <w:aliases w:val="Footnote Text Char Tegn Char,Footnote Text Char Tegn"/>
    <w:basedOn w:val="Normal"/>
    <w:link w:val="FootnoteTextChar1"/>
    <w:uiPriority w:val="99"/>
    <w:rsid w:val="00853294"/>
    <w:pPr>
      <w:spacing w:before="0" w:after="0"/>
      <w:jc w:val="left"/>
    </w:pPr>
    <w:rPr>
      <w:sz w:val="20"/>
      <w:szCs w:val="20"/>
      <w:lang w:val="da-DK" w:eastAsia="da-DK"/>
    </w:rPr>
  </w:style>
  <w:style w:type="character" w:customStyle="1" w:styleId="FootnoteTextChar">
    <w:name w:val="Footnote Text Char"/>
    <w:aliases w:val="Footnote Text Char Tegn Char Char,Footnote Text Char Tegn Char1"/>
    <w:basedOn w:val="DefaultParagraphFont"/>
    <w:link w:val="FootnoteText"/>
    <w:uiPriority w:val="99"/>
    <w:locked/>
    <w:rsid w:val="00853294"/>
    <w:rPr>
      <w:rFonts w:cs="Times New Roman"/>
    </w:rPr>
  </w:style>
  <w:style w:type="character" w:customStyle="1" w:styleId="FootnoteTextChar1">
    <w:name w:val="Footnote Text Char1"/>
    <w:aliases w:val="Footnote Text Char Tegn Char Char1,Footnote Text Char Tegn Char2"/>
    <w:basedOn w:val="DefaultParagraphFont"/>
    <w:link w:val="FootnoteText"/>
    <w:uiPriority w:val="99"/>
    <w:locked/>
    <w:rsid w:val="00853294"/>
    <w:rPr>
      <w:rFonts w:cs="Times New Roman"/>
      <w:lang w:val="da-DK" w:eastAsia="da-DK"/>
    </w:rPr>
  </w:style>
  <w:style w:type="character" w:styleId="Strong">
    <w:name w:val="Strong"/>
    <w:basedOn w:val="DefaultParagraphFont"/>
    <w:uiPriority w:val="99"/>
    <w:qFormat/>
    <w:rsid w:val="00853294"/>
    <w:rPr>
      <w:rFonts w:cs="Times New Roman"/>
      <w:b/>
      <w:bCs/>
    </w:rPr>
  </w:style>
  <w:style w:type="paragraph" w:styleId="Footer">
    <w:name w:val="footer"/>
    <w:basedOn w:val="Normal"/>
    <w:link w:val="FooterChar"/>
    <w:uiPriority w:val="99"/>
    <w:rsid w:val="00853294"/>
    <w:pPr>
      <w:tabs>
        <w:tab w:val="center" w:pos="4320"/>
        <w:tab w:val="right" w:pos="8640"/>
      </w:tabs>
      <w:spacing w:before="0" w:after="0"/>
      <w:jc w:val="left"/>
    </w:pPr>
  </w:style>
  <w:style w:type="character" w:customStyle="1" w:styleId="FooterChar">
    <w:name w:val="Footer Char"/>
    <w:basedOn w:val="DefaultParagraphFont"/>
    <w:link w:val="Footer"/>
    <w:uiPriority w:val="99"/>
    <w:locked/>
    <w:rsid w:val="00853294"/>
    <w:rPr>
      <w:rFonts w:cs="Times New Roman"/>
      <w:sz w:val="24"/>
      <w:szCs w:val="24"/>
    </w:rPr>
  </w:style>
  <w:style w:type="character" w:styleId="PageNumber">
    <w:name w:val="page number"/>
    <w:basedOn w:val="DefaultParagraphFont"/>
    <w:uiPriority w:val="99"/>
    <w:rsid w:val="00853294"/>
    <w:rPr>
      <w:rFonts w:cs="Times New Roman"/>
    </w:rPr>
  </w:style>
  <w:style w:type="paragraph" w:styleId="Header">
    <w:name w:val="header"/>
    <w:basedOn w:val="Normal"/>
    <w:link w:val="HeaderChar"/>
    <w:uiPriority w:val="99"/>
    <w:rsid w:val="00853294"/>
    <w:pPr>
      <w:tabs>
        <w:tab w:val="center" w:pos="4320"/>
        <w:tab w:val="right" w:pos="8640"/>
      </w:tabs>
      <w:spacing w:before="0" w:after="0"/>
      <w:jc w:val="left"/>
    </w:pPr>
  </w:style>
  <w:style w:type="character" w:customStyle="1" w:styleId="HeaderChar">
    <w:name w:val="Header Char"/>
    <w:basedOn w:val="DefaultParagraphFont"/>
    <w:link w:val="Header"/>
    <w:uiPriority w:val="99"/>
    <w:locked/>
    <w:rsid w:val="00853294"/>
    <w:rPr>
      <w:rFonts w:cs="Times New Roman"/>
      <w:sz w:val="24"/>
      <w:szCs w:val="24"/>
    </w:rPr>
  </w:style>
  <w:style w:type="paragraph" w:customStyle="1" w:styleId="normal0">
    <w:name w:val="normal"/>
    <w:basedOn w:val="Normal"/>
    <w:uiPriority w:val="99"/>
    <w:rsid w:val="00853294"/>
    <w:pPr>
      <w:spacing w:after="0"/>
      <w:ind w:firstLine="700"/>
    </w:pPr>
    <w:rPr>
      <w:sz w:val="26"/>
      <w:szCs w:val="26"/>
    </w:rPr>
  </w:style>
  <w:style w:type="character" w:customStyle="1" w:styleId="normalchar1">
    <w:name w:val="normal__char1"/>
    <w:basedOn w:val="DefaultParagraphFont"/>
    <w:uiPriority w:val="99"/>
    <w:rsid w:val="00853294"/>
    <w:rPr>
      <w:rFonts w:ascii="Times New Roman" w:hAnsi="Times New Roman" w:cs="Times New Roman"/>
      <w:sz w:val="26"/>
      <w:szCs w:val="26"/>
    </w:rPr>
  </w:style>
  <w:style w:type="character" w:customStyle="1" w:styleId="dieuChar">
    <w:name w:val="dieu Char"/>
    <w:basedOn w:val="DefaultParagraphFont"/>
    <w:link w:val="dieu"/>
    <w:uiPriority w:val="99"/>
    <w:locked/>
    <w:rsid w:val="00853294"/>
    <w:rPr>
      <w:rFonts w:cs="Times New Roman"/>
      <w:b/>
      <w:color w:val="0000FF"/>
      <w:sz w:val="26"/>
    </w:rPr>
  </w:style>
  <w:style w:type="paragraph" w:customStyle="1" w:styleId="dieu">
    <w:name w:val="dieu"/>
    <w:basedOn w:val="Normal"/>
    <w:link w:val="dieuChar"/>
    <w:uiPriority w:val="99"/>
    <w:rsid w:val="00853294"/>
    <w:pPr>
      <w:spacing w:before="0"/>
      <w:ind w:firstLine="720"/>
      <w:jc w:val="left"/>
    </w:pPr>
    <w:rPr>
      <w:b/>
      <w:color w:val="0000FF"/>
      <w:sz w:val="26"/>
      <w:szCs w:val="20"/>
    </w:rPr>
  </w:style>
  <w:style w:type="character" w:customStyle="1" w:styleId="ctcheadline1">
    <w:name w:val="ctcheadline1"/>
    <w:basedOn w:val="DefaultParagraphFont"/>
    <w:uiPriority w:val="99"/>
    <w:rsid w:val="00853294"/>
    <w:rPr>
      <w:rFonts w:ascii="Arial" w:hAnsi="Arial" w:cs="Arial"/>
      <w:b/>
      <w:bCs/>
      <w:color w:val="002099"/>
      <w:sz w:val="22"/>
      <w:szCs w:val="22"/>
    </w:rPr>
  </w:style>
  <w:style w:type="paragraph" w:customStyle="1" w:styleId="vnmoi">
    <w:name w:val="vn_moi"/>
    <w:basedOn w:val="Normal"/>
    <w:uiPriority w:val="99"/>
    <w:rsid w:val="00853294"/>
    <w:pPr>
      <w:spacing w:before="0" w:after="0"/>
      <w:jc w:val="left"/>
    </w:pPr>
    <w:rPr>
      <w:rFonts w:ascii="VnTime" w:hAnsi="VnTime"/>
      <w:sz w:val="26"/>
      <w:szCs w:val="20"/>
    </w:rPr>
  </w:style>
  <w:style w:type="paragraph" w:customStyle="1" w:styleId="chuong">
    <w:name w:val="chuong"/>
    <w:basedOn w:val="Normal"/>
    <w:uiPriority w:val="99"/>
    <w:rsid w:val="00853294"/>
    <w:pPr>
      <w:widowControl w:val="0"/>
      <w:spacing w:before="0"/>
      <w:jc w:val="center"/>
    </w:pPr>
    <w:rPr>
      <w:rFonts w:ascii=".VnArialH" w:hAnsi=".VnArialH"/>
      <w:b/>
      <w:szCs w:val="20"/>
    </w:rPr>
  </w:style>
  <w:style w:type="paragraph" w:styleId="ListNumber">
    <w:name w:val="List Number"/>
    <w:basedOn w:val="Normal"/>
    <w:uiPriority w:val="99"/>
    <w:rsid w:val="00853294"/>
    <w:pPr>
      <w:widowControl w:val="0"/>
      <w:tabs>
        <w:tab w:val="num" w:pos="1191"/>
      </w:tabs>
      <w:autoSpaceDE w:val="0"/>
      <w:autoSpaceDN w:val="0"/>
      <w:adjustRightInd w:val="0"/>
      <w:spacing w:before="100" w:beforeAutospacing="1" w:after="240" w:afterAutospacing="1" w:line="360" w:lineRule="auto"/>
      <w:ind w:left="1191" w:hanging="341"/>
    </w:pPr>
    <w:rPr>
      <w:rFonts w:ascii="Times" w:hAnsi="Times"/>
      <w:color w:val="000000"/>
      <w:sz w:val="22"/>
      <w:szCs w:val="20"/>
      <w:lang w:val="en-GB" w:eastAsia="fr-FR"/>
    </w:rPr>
  </w:style>
  <w:style w:type="paragraph" w:styleId="ListBullet">
    <w:name w:val="List Bullet"/>
    <w:basedOn w:val="Normal"/>
    <w:uiPriority w:val="99"/>
    <w:rsid w:val="00853294"/>
    <w:pPr>
      <w:widowControl w:val="0"/>
      <w:tabs>
        <w:tab w:val="num" w:pos="1191"/>
      </w:tabs>
      <w:autoSpaceDE w:val="0"/>
      <w:autoSpaceDN w:val="0"/>
      <w:adjustRightInd w:val="0"/>
      <w:spacing w:before="100" w:beforeAutospacing="1" w:after="240" w:afterAutospacing="1" w:line="360" w:lineRule="auto"/>
      <w:ind w:left="1191" w:hanging="341"/>
    </w:pPr>
    <w:rPr>
      <w:rFonts w:ascii="Times" w:hAnsi="Times"/>
      <w:color w:val="000000"/>
      <w:sz w:val="22"/>
      <w:szCs w:val="20"/>
      <w:lang w:val="en-GB" w:eastAsia="fr-FR"/>
    </w:rPr>
  </w:style>
  <w:style w:type="paragraph" w:styleId="Quote">
    <w:name w:val="Quote"/>
    <w:basedOn w:val="Normal"/>
    <w:next w:val="Normal"/>
    <w:link w:val="QuoteChar"/>
    <w:uiPriority w:val="99"/>
    <w:qFormat/>
    <w:rsid w:val="00853294"/>
    <w:pPr>
      <w:widowControl w:val="0"/>
      <w:autoSpaceDE w:val="0"/>
      <w:autoSpaceDN w:val="0"/>
      <w:adjustRightInd w:val="0"/>
      <w:spacing w:before="100" w:beforeAutospacing="1" w:after="100" w:afterAutospacing="1" w:line="360" w:lineRule="auto"/>
    </w:pPr>
    <w:rPr>
      <w:i/>
      <w:iCs/>
      <w:color w:val="000000"/>
      <w:lang w:val="en-GB" w:eastAsia="fr-FR"/>
    </w:rPr>
  </w:style>
  <w:style w:type="character" w:customStyle="1" w:styleId="QuoteChar">
    <w:name w:val="Quote Char"/>
    <w:basedOn w:val="DefaultParagraphFont"/>
    <w:link w:val="Quote"/>
    <w:uiPriority w:val="99"/>
    <w:locked/>
    <w:rsid w:val="00853294"/>
    <w:rPr>
      <w:rFonts w:cs="Times New Roman"/>
      <w:i/>
      <w:iCs/>
      <w:color w:val="000000"/>
      <w:sz w:val="24"/>
      <w:szCs w:val="24"/>
      <w:lang w:val="en-GB" w:eastAsia="fr-FR"/>
    </w:rPr>
  </w:style>
  <w:style w:type="paragraph" w:customStyle="1" w:styleId="normal-p">
    <w:name w:val="normal-p"/>
    <w:basedOn w:val="Normal"/>
    <w:uiPriority w:val="99"/>
    <w:rsid w:val="00853294"/>
    <w:pPr>
      <w:spacing w:before="100" w:beforeAutospacing="1" w:after="100" w:afterAutospacing="1"/>
      <w:jc w:val="left"/>
    </w:pPr>
  </w:style>
  <w:style w:type="character" w:customStyle="1" w:styleId="normal-h">
    <w:name w:val="normal-h"/>
    <w:basedOn w:val="DefaultParagraphFont"/>
    <w:uiPriority w:val="99"/>
    <w:rsid w:val="00853294"/>
    <w:rPr>
      <w:rFonts w:cs="Times New Roman"/>
    </w:rPr>
  </w:style>
  <w:style w:type="character" w:styleId="Emphasis">
    <w:name w:val="Emphasis"/>
    <w:basedOn w:val="DefaultParagraphFont"/>
    <w:uiPriority w:val="99"/>
    <w:qFormat/>
    <w:rsid w:val="00853294"/>
    <w:rPr>
      <w:rFonts w:cs="Times New Roman"/>
      <w:i/>
      <w:iCs/>
    </w:rPr>
  </w:style>
  <w:style w:type="paragraph" w:customStyle="1" w:styleId="normal00200028web0029">
    <w:name w:val="normal_0020_0028web_0029"/>
    <w:basedOn w:val="Normal"/>
    <w:uiPriority w:val="99"/>
    <w:rsid w:val="00853294"/>
    <w:pPr>
      <w:spacing w:before="100" w:after="100"/>
      <w:jc w:val="left"/>
    </w:pPr>
  </w:style>
  <w:style w:type="paragraph" w:customStyle="1" w:styleId="body0020text0020indent">
    <w:name w:val="body_0020text_0020indent"/>
    <w:basedOn w:val="Normal"/>
    <w:uiPriority w:val="99"/>
    <w:rsid w:val="00853294"/>
    <w:pPr>
      <w:spacing w:before="240" w:after="240"/>
      <w:ind w:firstLine="720"/>
    </w:pPr>
    <w:rPr>
      <w:rFonts w:ascii=".VnTime" w:hAnsi=".VnTime"/>
      <w:sz w:val="28"/>
      <w:szCs w:val="28"/>
    </w:rPr>
  </w:style>
  <w:style w:type="paragraph" w:customStyle="1" w:styleId="list0020paragraph">
    <w:name w:val="list_0020paragraph"/>
    <w:basedOn w:val="Normal"/>
    <w:uiPriority w:val="99"/>
    <w:rsid w:val="00853294"/>
    <w:pPr>
      <w:spacing w:before="0" w:after="0"/>
      <w:ind w:left="720"/>
      <w:jc w:val="left"/>
    </w:pPr>
    <w:rPr>
      <w:sz w:val="26"/>
      <w:szCs w:val="26"/>
    </w:rPr>
  </w:style>
  <w:style w:type="paragraph" w:customStyle="1" w:styleId="normal1">
    <w:name w:val="normal1"/>
    <w:basedOn w:val="Normal"/>
    <w:uiPriority w:val="99"/>
    <w:rsid w:val="00853294"/>
    <w:pPr>
      <w:spacing w:after="0"/>
      <w:ind w:firstLine="700"/>
    </w:pPr>
    <w:rPr>
      <w:sz w:val="26"/>
      <w:szCs w:val="26"/>
    </w:rPr>
  </w:style>
  <w:style w:type="character" w:customStyle="1" w:styleId="normal00200028web0029char1">
    <w:name w:val="normal_0020_0028web_0029__char1"/>
    <w:basedOn w:val="DefaultParagraphFont"/>
    <w:uiPriority w:val="99"/>
    <w:rsid w:val="00853294"/>
    <w:rPr>
      <w:rFonts w:ascii="Times New Roman" w:hAnsi="Times New Roman" w:cs="Times New Roman"/>
      <w:sz w:val="24"/>
      <w:szCs w:val="24"/>
    </w:rPr>
  </w:style>
  <w:style w:type="character" w:customStyle="1" w:styleId="normalchar1char1">
    <w:name w:val="normal____char1__char1"/>
    <w:basedOn w:val="DefaultParagraphFont"/>
    <w:uiPriority w:val="99"/>
    <w:rsid w:val="00853294"/>
    <w:rPr>
      <w:rFonts w:ascii="Times New Roman" w:hAnsi="Times New Roman" w:cs="Times New Roman"/>
      <w:sz w:val="26"/>
      <w:szCs w:val="26"/>
    </w:rPr>
  </w:style>
  <w:style w:type="character" w:customStyle="1" w:styleId="body0020text0020indentchar1">
    <w:name w:val="body_0020text_0020indent__char1"/>
    <w:basedOn w:val="DefaultParagraphFont"/>
    <w:uiPriority w:val="99"/>
    <w:rsid w:val="00853294"/>
    <w:rPr>
      <w:rFonts w:ascii=".VnTime" w:hAnsi=".VnTime" w:cs="Times New Roman"/>
      <w:sz w:val="28"/>
      <w:szCs w:val="28"/>
    </w:rPr>
  </w:style>
  <w:style w:type="character" w:customStyle="1" w:styleId="dieu0020charchar1">
    <w:name w:val="dieu_0020char__char1"/>
    <w:basedOn w:val="DefaultParagraphFont"/>
    <w:uiPriority w:val="99"/>
    <w:rsid w:val="00853294"/>
    <w:rPr>
      <w:rFonts w:cs="Times New Roman"/>
      <w:b/>
      <w:bCs/>
      <w:color w:val="0000FF"/>
      <w:sz w:val="26"/>
      <w:szCs w:val="26"/>
    </w:rPr>
  </w:style>
  <w:style w:type="character" w:customStyle="1" w:styleId="CharChar8">
    <w:name w:val="Char Char8"/>
    <w:basedOn w:val="DefaultParagraphFont"/>
    <w:uiPriority w:val="99"/>
    <w:rsid w:val="00853294"/>
    <w:rPr>
      <w:rFonts w:ascii="Cambria" w:hAnsi="Cambria" w:cs="Times New Roman"/>
      <w:b/>
      <w:bCs/>
      <w:color w:val="000000"/>
      <w:sz w:val="32"/>
      <w:szCs w:val="32"/>
      <w:lang w:val="en-GB" w:eastAsia="fr-FR" w:bidi="ar-SA"/>
    </w:rPr>
  </w:style>
  <w:style w:type="paragraph" w:styleId="DocumentMap">
    <w:name w:val="Document Map"/>
    <w:basedOn w:val="Normal"/>
    <w:link w:val="DocumentMapChar"/>
    <w:uiPriority w:val="99"/>
    <w:rsid w:val="00853294"/>
    <w:pPr>
      <w:shd w:val="clear" w:color="auto" w:fill="000080"/>
      <w:spacing w:before="0" w:after="0"/>
      <w:jc w:val="left"/>
    </w:pPr>
    <w:rPr>
      <w:rFonts w:ascii="Tahoma" w:hAnsi="Tahoma" w:cs="Tahoma"/>
      <w:sz w:val="20"/>
      <w:szCs w:val="20"/>
    </w:rPr>
  </w:style>
  <w:style w:type="character" w:customStyle="1" w:styleId="DocumentMapChar">
    <w:name w:val="Document Map Char"/>
    <w:basedOn w:val="DefaultParagraphFont"/>
    <w:link w:val="DocumentMap"/>
    <w:uiPriority w:val="99"/>
    <w:locked/>
    <w:rsid w:val="00853294"/>
    <w:rPr>
      <w:rFonts w:ascii="Tahoma" w:hAnsi="Tahoma" w:cs="Tahoma"/>
      <w:shd w:val="clear" w:color="auto" w:fill="000080"/>
    </w:rPr>
  </w:style>
  <w:style w:type="character" w:styleId="CommentReference">
    <w:name w:val="annotation reference"/>
    <w:basedOn w:val="DefaultParagraphFont"/>
    <w:uiPriority w:val="99"/>
    <w:semiHidden/>
    <w:rsid w:val="00692F51"/>
    <w:rPr>
      <w:rFonts w:cs="Times New Roman"/>
      <w:sz w:val="16"/>
      <w:szCs w:val="16"/>
    </w:rPr>
  </w:style>
  <w:style w:type="paragraph" w:styleId="CommentText">
    <w:name w:val="annotation text"/>
    <w:basedOn w:val="Normal"/>
    <w:link w:val="CommentTextChar"/>
    <w:uiPriority w:val="99"/>
    <w:semiHidden/>
    <w:rsid w:val="00692F51"/>
    <w:rPr>
      <w:sz w:val="20"/>
      <w:szCs w:val="20"/>
    </w:rPr>
  </w:style>
  <w:style w:type="character" w:customStyle="1" w:styleId="CommentTextChar">
    <w:name w:val="Comment Text Char"/>
    <w:basedOn w:val="DefaultParagraphFont"/>
    <w:link w:val="CommentText"/>
    <w:uiPriority w:val="99"/>
    <w:semiHidden/>
    <w:rsid w:val="00D17C1D"/>
    <w:rPr>
      <w:sz w:val="20"/>
      <w:szCs w:val="20"/>
    </w:rPr>
  </w:style>
  <w:style w:type="paragraph" w:styleId="CommentSubject">
    <w:name w:val="annotation subject"/>
    <w:basedOn w:val="CommentText"/>
    <w:next w:val="CommentText"/>
    <w:link w:val="CommentSubjectChar"/>
    <w:uiPriority w:val="99"/>
    <w:semiHidden/>
    <w:rsid w:val="00692F51"/>
    <w:rPr>
      <w:b/>
      <w:bCs/>
    </w:rPr>
  </w:style>
  <w:style w:type="character" w:customStyle="1" w:styleId="CommentSubjectChar">
    <w:name w:val="Comment Subject Char"/>
    <w:basedOn w:val="CommentTextChar"/>
    <w:link w:val="CommentSubject"/>
    <w:uiPriority w:val="99"/>
    <w:semiHidden/>
    <w:rsid w:val="00D17C1D"/>
    <w:rPr>
      <w:b/>
      <w:bCs/>
    </w:rPr>
  </w:style>
  <w:style w:type="table" w:styleId="TableGrid">
    <w:name w:val="Table Grid"/>
    <w:basedOn w:val="TableNormal"/>
    <w:uiPriority w:val="99"/>
    <w:rsid w:val="008E6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325317"/>
    <w:rPr>
      <w:sz w:val="16"/>
      <w:szCs w:val="16"/>
    </w:rPr>
  </w:style>
  <w:style w:type="character" w:customStyle="1" w:styleId="BodyText3Char">
    <w:name w:val="Body Text 3 Char"/>
    <w:basedOn w:val="DefaultParagraphFont"/>
    <w:link w:val="BodyText3"/>
    <w:uiPriority w:val="99"/>
    <w:semiHidden/>
    <w:rsid w:val="00D17C1D"/>
    <w:rPr>
      <w:sz w:val="16"/>
      <w:szCs w:val="16"/>
    </w:rPr>
  </w:style>
  <w:style w:type="paragraph" w:styleId="BodyTextIndent3">
    <w:name w:val="Body Text Indent 3"/>
    <w:basedOn w:val="Normal"/>
    <w:link w:val="BodyTextIndent3Char"/>
    <w:uiPriority w:val="99"/>
    <w:rsid w:val="002340CB"/>
    <w:pPr>
      <w:ind w:left="360"/>
    </w:pPr>
    <w:rPr>
      <w:sz w:val="16"/>
      <w:szCs w:val="16"/>
    </w:rPr>
  </w:style>
  <w:style w:type="character" w:customStyle="1" w:styleId="BodyTextIndent3Char">
    <w:name w:val="Body Text Indent 3 Char"/>
    <w:basedOn w:val="DefaultParagraphFont"/>
    <w:link w:val="BodyTextIndent3"/>
    <w:uiPriority w:val="99"/>
    <w:semiHidden/>
    <w:rsid w:val="00D17C1D"/>
    <w:rPr>
      <w:sz w:val="16"/>
      <w:szCs w:val="16"/>
    </w:rPr>
  </w:style>
  <w:style w:type="paragraph" w:customStyle="1" w:styleId="Style1">
    <w:name w:val="Style1"/>
    <w:basedOn w:val="ListNumber"/>
    <w:autoRedefine/>
    <w:uiPriority w:val="99"/>
    <w:rsid w:val="003B260E"/>
    <w:pPr>
      <w:numPr>
        <w:numId w:val="5"/>
      </w:numPr>
      <w:tabs>
        <w:tab w:val="clear" w:pos="720"/>
        <w:tab w:val="num" w:pos="360"/>
      </w:tabs>
      <w:autoSpaceDE/>
      <w:autoSpaceDN/>
      <w:adjustRightInd/>
      <w:spacing w:before="0" w:beforeAutospacing="0" w:after="0" w:afterAutospacing="0" w:line="240" w:lineRule="auto"/>
      <w:ind w:left="360"/>
      <w:jc w:val="right"/>
    </w:pPr>
    <w:rPr>
      <w:rFonts w:ascii=".VnTime" w:hAnsi=".VnTime"/>
      <w:color w:val="auto"/>
      <w:sz w:val="24"/>
      <w:szCs w:val="24"/>
      <w:lang w:val="en-US" w:eastAsia="en-US"/>
    </w:rPr>
  </w:style>
  <w:style w:type="paragraph" w:customStyle="1" w:styleId="Style2">
    <w:name w:val="Style2"/>
    <w:basedOn w:val="ListNumber"/>
    <w:autoRedefine/>
    <w:uiPriority w:val="99"/>
    <w:rsid w:val="003B260E"/>
    <w:pPr>
      <w:tabs>
        <w:tab w:val="clear" w:pos="1191"/>
        <w:tab w:val="num" w:pos="57"/>
      </w:tabs>
      <w:autoSpaceDE/>
      <w:autoSpaceDN/>
      <w:adjustRightInd/>
      <w:spacing w:before="0" w:beforeAutospacing="0" w:after="0" w:afterAutospacing="0" w:line="240" w:lineRule="auto"/>
      <w:ind w:left="0" w:firstLine="57"/>
      <w:jc w:val="right"/>
    </w:pPr>
    <w:rPr>
      <w:rFonts w:ascii=".VnTime" w:hAnsi=".VnTime"/>
      <w:b/>
      <w:bCs/>
      <w:color w:val="auto"/>
      <w:sz w:val="24"/>
      <w:szCs w:val="24"/>
      <w:lang w:val="en-US" w:eastAsia="en-US"/>
    </w:rPr>
  </w:style>
  <w:style w:type="character" w:customStyle="1" w:styleId="normal-h1">
    <w:name w:val="normal-h1"/>
    <w:basedOn w:val="DefaultParagraphFont"/>
    <w:uiPriority w:val="99"/>
    <w:rsid w:val="0060470E"/>
    <w:rPr>
      <w:rFonts w:ascii=".VnTime" w:hAnsi=".VnTime" w:cs="Times New Roman"/>
      <w:color w:val="0000FF"/>
      <w:sz w:val="24"/>
      <w:szCs w:val="24"/>
    </w:rPr>
  </w:style>
  <w:style w:type="character" w:styleId="FootnoteReference">
    <w:name w:val="footnote reference"/>
    <w:basedOn w:val="DefaultParagraphFont"/>
    <w:uiPriority w:val="99"/>
    <w:rsid w:val="00CC002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84863739">
      <w:marLeft w:val="0"/>
      <w:marRight w:val="0"/>
      <w:marTop w:val="0"/>
      <w:marBottom w:val="0"/>
      <w:divBdr>
        <w:top w:val="none" w:sz="0" w:space="0" w:color="auto"/>
        <w:left w:val="none" w:sz="0" w:space="0" w:color="auto"/>
        <w:bottom w:val="none" w:sz="0" w:space="0" w:color="auto"/>
        <w:right w:val="none" w:sz="0" w:space="0" w:color="auto"/>
      </w:divBdr>
      <w:divsChild>
        <w:div w:id="1384863741">
          <w:marLeft w:val="0"/>
          <w:marRight w:val="0"/>
          <w:marTop w:val="0"/>
          <w:marBottom w:val="0"/>
          <w:divBdr>
            <w:top w:val="none" w:sz="0" w:space="0" w:color="auto"/>
            <w:left w:val="none" w:sz="0" w:space="0" w:color="auto"/>
            <w:bottom w:val="none" w:sz="0" w:space="0" w:color="auto"/>
            <w:right w:val="none" w:sz="0" w:space="0" w:color="auto"/>
          </w:divBdr>
          <w:divsChild>
            <w:div w:id="1384863740">
              <w:marLeft w:val="0"/>
              <w:marRight w:val="0"/>
              <w:marTop w:val="0"/>
              <w:marBottom w:val="0"/>
              <w:divBdr>
                <w:top w:val="none" w:sz="0" w:space="0" w:color="auto"/>
                <w:left w:val="none" w:sz="0" w:space="0" w:color="auto"/>
                <w:bottom w:val="none" w:sz="0" w:space="0" w:color="auto"/>
                <w:right w:val="none" w:sz="0" w:space="0" w:color="auto"/>
              </w:divBdr>
              <w:divsChild>
                <w:div w:id="1384863736">
                  <w:marLeft w:val="720"/>
                  <w:marRight w:val="720"/>
                  <w:marTop w:val="100"/>
                  <w:marBottom w:val="100"/>
                  <w:divBdr>
                    <w:top w:val="none" w:sz="0" w:space="0" w:color="auto"/>
                    <w:left w:val="none" w:sz="0" w:space="0" w:color="auto"/>
                    <w:bottom w:val="none" w:sz="0" w:space="0" w:color="auto"/>
                    <w:right w:val="none" w:sz="0" w:space="0" w:color="auto"/>
                  </w:divBdr>
                  <w:divsChild>
                    <w:div w:id="1384863743">
                      <w:marLeft w:val="720"/>
                      <w:marRight w:val="720"/>
                      <w:marTop w:val="100"/>
                      <w:marBottom w:val="100"/>
                      <w:divBdr>
                        <w:top w:val="none" w:sz="0" w:space="0" w:color="auto"/>
                        <w:left w:val="none" w:sz="0" w:space="0" w:color="auto"/>
                        <w:bottom w:val="none" w:sz="0" w:space="0" w:color="auto"/>
                        <w:right w:val="none" w:sz="0" w:space="0" w:color="auto"/>
                      </w:divBdr>
                      <w:divsChild>
                        <w:div w:id="13848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63742">
      <w:marLeft w:val="0"/>
      <w:marRight w:val="0"/>
      <w:marTop w:val="0"/>
      <w:marBottom w:val="0"/>
      <w:divBdr>
        <w:top w:val="none" w:sz="0" w:space="0" w:color="auto"/>
        <w:left w:val="none" w:sz="0" w:space="0" w:color="auto"/>
        <w:bottom w:val="none" w:sz="0" w:space="0" w:color="auto"/>
        <w:right w:val="none" w:sz="0" w:space="0" w:color="auto"/>
      </w:divBdr>
      <w:divsChild>
        <w:div w:id="1384863745">
          <w:marLeft w:val="0"/>
          <w:marRight w:val="0"/>
          <w:marTop w:val="0"/>
          <w:marBottom w:val="0"/>
          <w:divBdr>
            <w:top w:val="none" w:sz="0" w:space="0" w:color="auto"/>
            <w:left w:val="none" w:sz="0" w:space="0" w:color="auto"/>
            <w:bottom w:val="none" w:sz="0" w:space="0" w:color="auto"/>
            <w:right w:val="none" w:sz="0" w:space="0" w:color="auto"/>
          </w:divBdr>
          <w:divsChild>
            <w:div w:id="1384863738">
              <w:marLeft w:val="0"/>
              <w:marRight w:val="0"/>
              <w:marTop w:val="0"/>
              <w:marBottom w:val="0"/>
              <w:divBdr>
                <w:top w:val="none" w:sz="0" w:space="0" w:color="auto"/>
                <w:left w:val="none" w:sz="0" w:space="0" w:color="auto"/>
                <w:bottom w:val="none" w:sz="0" w:space="0" w:color="auto"/>
                <w:right w:val="none" w:sz="0" w:space="0" w:color="auto"/>
              </w:divBdr>
              <w:divsChild>
                <w:div w:id="1384863735">
                  <w:marLeft w:val="720"/>
                  <w:marRight w:val="720"/>
                  <w:marTop w:val="100"/>
                  <w:marBottom w:val="100"/>
                  <w:divBdr>
                    <w:top w:val="none" w:sz="0" w:space="0" w:color="auto"/>
                    <w:left w:val="none" w:sz="0" w:space="0" w:color="auto"/>
                    <w:bottom w:val="none" w:sz="0" w:space="0" w:color="auto"/>
                    <w:right w:val="none" w:sz="0" w:space="0" w:color="auto"/>
                  </w:divBdr>
                  <w:divsChild>
                    <w:div w:id="1384863744">
                      <w:marLeft w:val="720"/>
                      <w:marRight w:val="720"/>
                      <w:marTop w:val="100"/>
                      <w:marBottom w:val="100"/>
                      <w:divBdr>
                        <w:top w:val="none" w:sz="0" w:space="0" w:color="auto"/>
                        <w:left w:val="none" w:sz="0" w:space="0" w:color="auto"/>
                        <w:bottom w:val="none" w:sz="0" w:space="0" w:color="auto"/>
                        <w:right w:val="none" w:sz="0" w:space="0" w:color="auto"/>
                      </w:divBdr>
                      <w:divsChild>
                        <w:div w:id="13848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9AA5B-0895-48C3-B8F8-7D92EDC8FE3D}"/>
</file>

<file path=customXml/itemProps2.xml><?xml version="1.0" encoding="utf-8"?>
<ds:datastoreItem xmlns:ds="http://schemas.openxmlformats.org/officeDocument/2006/customXml" ds:itemID="{7DBA0763-F3E7-4A4A-AB12-7C879BEC1FBC}"/>
</file>

<file path=customXml/itemProps3.xml><?xml version="1.0" encoding="utf-8"?>
<ds:datastoreItem xmlns:ds="http://schemas.openxmlformats.org/officeDocument/2006/customXml" ds:itemID="{D0D692B3-C665-4000-8D3E-99DAB90EAB8A}"/>
</file>

<file path=customXml/itemProps4.xml><?xml version="1.0" encoding="utf-8"?>
<ds:datastoreItem xmlns:ds="http://schemas.openxmlformats.org/officeDocument/2006/customXml" ds:itemID="{D19E30D9-431E-4DE3-B6D7-7E139062B336}"/>
</file>

<file path=docProps/app.xml><?xml version="1.0" encoding="utf-8"?>
<Properties xmlns="http://schemas.openxmlformats.org/officeDocument/2006/extended-properties" xmlns:vt="http://schemas.openxmlformats.org/officeDocument/2006/docPropsVTypes">
  <Template>Normal</Template>
  <TotalTime>1</TotalTime>
  <Pages>4</Pages>
  <Words>1989</Words>
  <Characters>6906</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BỘ TÀI CHÍNH – BỘ TÀI NGUYÊN VÀ MÔI TRƯỜNG</vt:lpstr>
    </vt:vector>
  </TitlesOfParts>
  <Company>MOF</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 – BỘ TÀI NGUYÊN VÀ MÔI TRƯỜNG</dc:title>
  <dc:creator>dangvanvang</dc:creator>
  <cp:lastModifiedBy>trinhquanghung</cp:lastModifiedBy>
  <cp:revision>2</cp:revision>
  <cp:lastPrinted>2019-12-12T06:50:00Z</cp:lastPrinted>
  <dcterms:created xsi:type="dcterms:W3CDTF">2019-12-20T07:22:00Z</dcterms:created>
  <dcterms:modified xsi:type="dcterms:W3CDTF">2019-12-20T07:22:00Z</dcterms:modified>
</cp:coreProperties>
</file>